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9FC7" w14:textId="28F444E4" w:rsidR="00B237A6" w:rsidRPr="00CA1273" w:rsidRDefault="00B237A6" w:rsidP="001442D2">
      <w:pPr>
        <w:spacing w:after="0" w:line="240" w:lineRule="auto"/>
        <w:jc w:val="center"/>
        <w:rPr>
          <w:rFonts w:ascii="Times New Roman" w:hAnsi="Times New Roman"/>
          <w:b/>
          <w:bCs/>
        </w:rPr>
      </w:pPr>
      <w:r w:rsidRPr="00CA1273">
        <w:rPr>
          <w:rFonts w:ascii="Times New Roman" w:hAnsi="Times New Roman"/>
          <w:b/>
          <w:bCs/>
        </w:rPr>
        <w:t>COURSE DESCRIPTION</w:t>
      </w:r>
    </w:p>
    <w:p w14:paraId="3E0397A0" w14:textId="77777777" w:rsidR="0033078C" w:rsidRPr="00CA1273" w:rsidRDefault="0033078C" w:rsidP="001442D2">
      <w:pPr>
        <w:spacing w:after="0" w:line="240" w:lineRule="auto"/>
        <w:jc w:val="center"/>
        <w:rPr>
          <w:rFonts w:ascii="Times New Roman" w:hAnsi="Times New Roman"/>
          <w:b/>
          <w:bCs/>
        </w:rPr>
      </w:pP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532"/>
        <w:gridCol w:w="2784"/>
        <w:gridCol w:w="2089"/>
        <w:gridCol w:w="2089"/>
      </w:tblGrid>
      <w:tr w:rsidR="001A5017" w:rsidRPr="00CA1273" w14:paraId="225EA8D7" w14:textId="77777777" w:rsidTr="00101F7B">
        <w:tc>
          <w:tcPr>
            <w:tcW w:w="1418" w:type="dxa"/>
            <w:tcBorders>
              <w:top w:val="single" w:sz="4" w:space="0" w:color="auto"/>
              <w:left w:val="single" w:sz="4" w:space="0" w:color="auto"/>
              <w:bottom w:val="single" w:sz="4" w:space="0" w:color="auto"/>
              <w:right w:val="single" w:sz="4" w:space="0" w:color="auto"/>
            </w:tcBorders>
            <w:vAlign w:val="center"/>
          </w:tcPr>
          <w:p w14:paraId="70E657FA" w14:textId="77777777" w:rsidR="001A5017" w:rsidRPr="00CA1273" w:rsidRDefault="001A5017" w:rsidP="001442D2">
            <w:pPr>
              <w:spacing w:after="0" w:line="240" w:lineRule="auto"/>
              <w:jc w:val="center"/>
              <w:rPr>
                <w:rFonts w:ascii="Times New Roman" w:hAnsi="Times New Roman"/>
                <w:b/>
                <w:bCs/>
              </w:rPr>
            </w:pPr>
            <w:r w:rsidRPr="00CA1273">
              <w:rPr>
                <w:rFonts w:ascii="Times New Roman" w:hAnsi="Times New Roman"/>
                <w:b/>
                <w:bCs/>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4FCA107C" w14:textId="77777777" w:rsidR="001A5017" w:rsidRPr="00CA1273" w:rsidRDefault="001A5017" w:rsidP="001442D2">
            <w:pPr>
              <w:spacing w:after="0" w:line="240" w:lineRule="auto"/>
              <w:jc w:val="center"/>
              <w:rPr>
                <w:rFonts w:ascii="Times New Roman" w:hAnsi="Times New Roman"/>
                <w:b/>
                <w:bCs/>
              </w:rPr>
            </w:pPr>
            <w:r w:rsidRPr="00CA1273">
              <w:rPr>
                <w:rFonts w:ascii="Times New Roman" w:hAnsi="Times New Roman"/>
                <w:b/>
                <w:bCs/>
              </w:rPr>
              <w:t xml:space="preserve">Course group </w:t>
            </w:r>
          </w:p>
        </w:tc>
        <w:tc>
          <w:tcPr>
            <w:tcW w:w="2835" w:type="dxa"/>
            <w:tcBorders>
              <w:top w:val="single" w:sz="4" w:space="0" w:color="auto"/>
              <w:left w:val="single" w:sz="4" w:space="0" w:color="auto"/>
              <w:bottom w:val="single" w:sz="4" w:space="0" w:color="auto"/>
              <w:right w:val="single" w:sz="4" w:space="0" w:color="auto"/>
            </w:tcBorders>
            <w:vAlign w:val="center"/>
          </w:tcPr>
          <w:p w14:paraId="15E7549E" w14:textId="77777777" w:rsidR="001A5017" w:rsidRPr="00CA1273" w:rsidRDefault="001A5017" w:rsidP="001442D2">
            <w:pPr>
              <w:spacing w:after="0" w:line="240" w:lineRule="auto"/>
              <w:jc w:val="center"/>
              <w:rPr>
                <w:rFonts w:ascii="Times New Roman" w:hAnsi="Times New Roman"/>
                <w:b/>
                <w:bCs/>
              </w:rPr>
            </w:pPr>
            <w:r w:rsidRPr="00CA1273">
              <w:rPr>
                <w:rFonts w:ascii="Times New Roman" w:hAnsi="Times New Roman"/>
                <w:b/>
                <w:bCs/>
              </w:rPr>
              <w:t>Volume in ECTS credits</w:t>
            </w:r>
          </w:p>
        </w:tc>
        <w:tc>
          <w:tcPr>
            <w:tcW w:w="2126" w:type="dxa"/>
            <w:tcBorders>
              <w:top w:val="single" w:sz="4" w:space="0" w:color="auto"/>
              <w:left w:val="single" w:sz="4" w:space="0" w:color="auto"/>
              <w:bottom w:val="single" w:sz="4" w:space="0" w:color="auto"/>
              <w:right w:val="single" w:sz="4" w:space="0" w:color="auto"/>
            </w:tcBorders>
            <w:vAlign w:val="center"/>
          </w:tcPr>
          <w:p w14:paraId="66A5F6A1" w14:textId="51569E56" w:rsidR="001A5017" w:rsidRPr="00CA1273" w:rsidRDefault="001A5017" w:rsidP="001442D2">
            <w:pPr>
              <w:spacing w:after="0" w:line="240" w:lineRule="auto"/>
              <w:jc w:val="center"/>
              <w:rPr>
                <w:rFonts w:ascii="Times New Roman" w:hAnsi="Times New Roman"/>
                <w:b/>
                <w:bCs/>
              </w:rPr>
            </w:pPr>
            <w:r w:rsidRPr="00CA1273">
              <w:rPr>
                <w:rFonts w:ascii="Times New Roman" w:hAnsi="Times New Roman"/>
                <w:b/>
                <w:bCs/>
              </w:rPr>
              <w:t xml:space="preserve">Course valid from </w:t>
            </w:r>
          </w:p>
        </w:tc>
        <w:tc>
          <w:tcPr>
            <w:tcW w:w="2126" w:type="dxa"/>
            <w:tcBorders>
              <w:top w:val="single" w:sz="4" w:space="0" w:color="auto"/>
              <w:left w:val="single" w:sz="4" w:space="0" w:color="auto"/>
              <w:bottom w:val="single" w:sz="4" w:space="0" w:color="auto"/>
              <w:right w:val="single" w:sz="4" w:space="0" w:color="auto"/>
            </w:tcBorders>
            <w:vAlign w:val="center"/>
          </w:tcPr>
          <w:p w14:paraId="07F37866" w14:textId="77777777" w:rsidR="001A5017" w:rsidRPr="00CA1273" w:rsidRDefault="001A5017" w:rsidP="001442D2">
            <w:pPr>
              <w:spacing w:after="0" w:line="240" w:lineRule="auto"/>
              <w:jc w:val="center"/>
              <w:rPr>
                <w:rFonts w:ascii="Times New Roman" w:hAnsi="Times New Roman"/>
                <w:b/>
                <w:bCs/>
              </w:rPr>
            </w:pPr>
            <w:r w:rsidRPr="00CA1273">
              <w:rPr>
                <w:rFonts w:ascii="Times New Roman" w:hAnsi="Times New Roman"/>
                <w:b/>
                <w:bCs/>
              </w:rPr>
              <w:t>Course valid to</w:t>
            </w:r>
          </w:p>
        </w:tc>
      </w:tr>
      <w:tr w:rsidR="001A5017" w:rsidRPr="00CA1273" w14:paraId="355D7363" w14:textId="77777777" w:rsidTr="000C0223">
        <w:trPr>
          <w:trHeight w:val="358"/>
        </w:trPr>
        <w:tc>
          <w:tcPr>
            <w:tcW w:w="1418" w:type="dxa"/>
            <w:tcBorders>
              <w:top w:val="single" w:sz="4" w:space="0" w:color="auto"/>
              <w:left w:val="single" w:sz="4" w:space="0" w:color="auto"/>
              <w:bottom w:val="single" w:sz="4" w:space="0" w:color="auto"/>
              <w:right w:val="single" w:sz="4" w:space="0" w:color="auto"/>
            </w:tcBorders>
            <w:vAlign w:val="center"/>
          </w:tcPr>
          <w:p w14:paraId="247FF408" w14:textId="67D18912" w:rsidR="001A5017" w:rsidRPr="00101F7B" w:rsidRDefault="001A5017" w:rsidP="001442D2">
            <w:pPr>
              <w:spacing w:after="0" w:line="240" w:lineRule="auto"/>
              <w:jc w:val="center"/>
              <w:rPr>
                <w:rFonts w:ascii="Times New Roman" w:hAnsi="Times New Roman"/>
                <w:sz w:val="20"/>
                <w:szCs w:val="20"/>
              </w:rPr>
            </w:pPr>
            <w:r w:rsidRPr="00101F7B">
              <w:rPr>
                <w:rFonts w:ascii="Times New Roman" w:hAnsi="Times New Roman"/>
                <w:sz w:val="20"/>
                <w:szCs w:val="20"/>
              </w:rPr>
              <w:t>VAD</w:t>
            </w:r>
            <w:r w:rsidR="001E43E7" w:rsidRPr="00101F7B">
              <w:rPr>
                <w:rFonts w:ascii="Times New Roman" w:hAnsi="Times New Roman"/>
                <w:sz w:val="20"/>
                <w:szCs w:val="20"/>
              </w:rPr>
              <w:t>2012</w:t>
            </w:r>
          </w:p>
        </w:tc>
        <w:tc>
          <w:tcPr>
            <w:tcW w:w="1559" w:type="dxa"/>
            <w:tcBorders>
              <w:top w:val="single" w:sz="4" w:space="0" w:color="auto"/>
              <w:left w:val="single" w:sz="4" w:space="0" w:color="auto"/>
              <w:bottom w:val="single" w:sz="4" w:space="0" w:color="auto"/>
              <w:right w:val="single" w:sz="4" w:space="0" w:color="auto"/>
            </w:tcBorders>
            <w:vAlign w:val="center"/>
          </w:tcPr>
          <w:p w14:paraId="5BC1AC06" w14:textId="77777777" w:rsidR="001A5017" w:rsidRPr="00101F7B" w:rsidRDefault="001A5017" w:rsidP="001442D2">
            <w:pPr>
              <w:spacing w:after="0" w:line="240" w:lineRule="auto"/>
              <w:jc w:val="center"/>
              <w:rPr>
                <w:rFonts w:ascii="Times New Roman" w:hAnsi="Times New Roman"/>
                <w:sz w:val="20"/>
                <w:szCs w:val="20"/>
                <w:vertAlign w:val="subscript"/>
              </w:rPr>
            </w:pPr>
            <w:r w:rsidRPr="00101F7B">
              <w:rPr>
                <w:rFonts w:ascii="Times New Roman" w:hAnsi="Times New Roman"/>
                <w:sz w:val="20"/>
                <w:szCs w:val="20"/>
              </w:rPr>
              <w:t>C</w:t>
            </w:r>
          </w:p>
        </w:tc>
        <w:tc>
          <w:tcPr>
            <w:tcW w:w="2835" w:type="dxa"/>
            <w:tcBorders>
              <w:top w:val="single" w:sz="4" w:space="0" w:color="auto"/>
              <w:left w:val="single" w:sz="4" w:space="0" w:color="auto"/>
              <w:bottom w:val="single" w:sz="4" w:space="0" w:color="auto"/>
              <w:right w:val="single" w:sz="4" w:space="0" w:color="auto"/>
            </w:tcBorders>
            <w:vAlign w:val="center"/>
          </w:tcPr>
          <w:p w14:paraId="2FF14935" w14:textId="77777777" w:rsidR="001A5017" w:rsidRPr="00101F7B" w:rsidRDefault="001A5017" w:rsidP="001442D2">
            <w:pPr>
              <w:spacing w:after="0" w:line="240" w:lineRule="auto"/>
              <w:jc w:val="center"/>
              <w:rPr>
                <w:rFonts w:ascii="Times New Roman" w:hAnsi="Times New Roman"/>
                <w:sz w:val="20"/>
                <w:szCs w:val="20"/>
              </w:rPr>
            </w:pPr>
            <w:r w:rsidRPr="00101F7B">
              <w:rPr>
                <w:rFonts w:ascii="Times New Roman" w:hAnsi="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14:paraId="569246BA" w14:textId="0D7D2548" w:rsidR="001A5017" w:rsidRPr="00101F7B" w:rsidRDefault="001A5017" w:rsidP="001442D2">
            <w:pPr>
              <w:spacing w:after="0" w:line="240" w:lineRule="auto"/>
              <w:jc w:val="center"/>
              <w:rPr>
                <w:rFonts w:ascii="Times New Roman" w:hAnsi="Times New Roman"/>
                <w:sz w:val="20"/>
                <w:szCs w:val="20"/>
              </w:rPr>
            </w:pPr>
            <w:r w:rsidRPr="00101F7B">
              <w:rPr>
                <w:rFonts w:ascii="Times New Roman" w:hAnsi="Times New Roman"/>
                <w:sz w:val="20"/>
                <w:szCs w:val="20"/>
                <w:lang w:val="en-GB"/>
              </w:rPr>
              <w:t>2022 04 15</w:t>
            </w:r>
          </w:p>
        </w:tc>
        <w:tc>
          <w:tcPr>
            <w:tcW w:w="2126" w:type="dxa"/>
            <w:tcBorders>
              <w:top w:val="single" w:sz="4" w:space="0" w:color="auto"/>
              <w:left w:val="single" w:sz="4" w:space="0" w:color="auto"/>
              <w:bottom w:val="single" w:sz="4" w:space="0" w:color="auto"/>
              <w:right w:val="single" w:sz="4" w:space="0" w:color="auto"/>
            </w:tcBorders>
            <w:vAlign w:val="center"/>
          </w:tcPr>
          <w:p w14:paraId="44B02A8E" w14:textId="655434C9" w:rsidR="001A5017" w:rsidRPr="00101F7B" w:rsidRDefault="001A5017" w:rsidP="001442D2">
            <w:pPr>
              <w:spacing w:after="0" w:line="240" w:lineRule="auto"/>
              <w:jc w:val="center"/>
              <w:rPr>
                <w:rFonts w:ascii="Times New Roman" w:hAnsi="Times New Roman"/>
                <w:sz w:val="20"/>
                <w:szCs w:val="20"/>
              </w:rPr>
            </w:pPr>
            <w:r w:rsidRPr="00101F7B">
              <w:rPr>
                <w:rFonts w:ascii="Times New Roman" w:hAnsi="Times New Roman"/>
                <w:sz w:val="20"/>
                <w:szCs w:val="20"/>
                <w:lang w:val="en-GB"/>
              </w:rPr>
              <w:t>2025 02 01</w:t>
            </w:r>
          </w:p>
        </w:tc>
      </w:tr>
    </w:tbl>
    <w:p w14:paraId="38B2BFA0" w14:textId="77777777" w:rsidR="001442D2" w:rsidRPr="00CA1273" w:rsidRDefault="001442D2" w:rsidP="001442D2">
      <w:pPr>
        <w:spacing w:after="0" w:line="240" w:lineRule="auto"/>
        <w:ind w:firstLine="709"/>
        <w:rPr>
          <w:rFonts w:ascii="Times New Roman" w:hAnsi="Times New Roman"/>
        </w:rPr>
      </w:pPr>
    </w:p>
    <w:tbl>
      <w:tblPr>
        <w:tblW w:w="98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3"/>
        <w:gridCol w:w="2205"/>
      </w:tblGrid>
      <w:tr w:rsidR="00B237A6" w:rsidRPr="00CA1273" w14:paraId="24030FEC" w14:textId="77777777" w:rsidTr="00101F7B">
        <w:trPr>
          <w:trHeight w:val="294"/>
        </w:trPr>
        <w:tc>
          <w:tcPr>
            <w:tcW w:w="7683" w:type="dxa"/>
            <w:tcBorders>
              <w:top w:val="single" w:sz="4" w:space="0" w:color="000000"/>
              <w:left w:val="single" w:sz="4" w:space="0" w:color="000000"/>
              <w:bottom w:val="single" w:sz="4" w:space="0" w:color="000000"/>
              <w:right w:val="single" w:sz="4" w:space="0" w:color="000000"/>
            </w:tcBorders>
          </w:tcPr>
          <w:p w14:paraId="5D2062B9" w14:textId="636F27B4" w:rsidR="00101F7B" w:rsidRPr="00CA1273" w:rsidRDefault="00B237A6" w:rsidP="001442D2">
            <w:pPr>
              <w:spacing w:after="0" w:line="240" w:lineRule="auto"/>
              <w:rPr>
                <w:rFonts w:ascii="Times New Roman" w:hAnsi="Times New Roman"/>
                <w:b/>
                <w:bCs/>
              </w:rPr>
            </w:pPr>
            <w:r w:rsidRPr="00CA1273">
              <w:rPr>
                <w:rFonts w:ascii="Times New Roman" w:hAnsi="Times New Roman"/>
                <w:b/>
                <w:bCs/>
              </w:rPr>
              <w:t xml:space="preserve">Course type </w:t>
            </w:r>
          </w:p>
        </w:tc>
        <w:tc>
          <w:tcPr>
            <w:tcW w:w="2205" w:type="dxa"/>
            <w:tcBorders>
              <w:top w:val="single" w:sz="4" w:space="0" w:color="000000"/>
              <w:left w:val="single" w:sz="4" w:space="0" w:color="000000"/>
              <w:bottom w:val="single" w:sz="4" w:space="0" w:color="000000"/>
              <w:right w:val="single" w:sz="4" w:space="0" w:color="000000"/>
            </w:tcBorders>
          </w:tcPr>
          <w:p w14:paraId="3E78312B" w14:textId="5EFC80F1" w:rsidR="00B237A6" w:rsidRPr="00101F7B" w:rsidRDefault="00101F7B" w:rsidP="001442D2">
            <w:pPr>
              <w:spacing w:after="0" w:line="240" w:lineRule="auto"/>
              <w:rPr>
                <w:rFonts w:ascii="Times New Roman" w:hAnsi="Times New Roman"/>
                <w:sz w:val="20"/>
                <w:szCs w:val="20"/>
              </w:rPr>
            </w:pPr>
            <w:r w:rsidRPr="00101F7B">
              <w:rPr>
                <w:rFonts w:ascii="Times New Roman" w:hAnsi="Times New Roman"/>
                <w:sz w:val="20"/>
                <w:szCs w:val="20"/>
              </w:rPr>
              <w:t>C</w:t>
            </w:r>
            <w:r w:rsidR="00B237A6" w:rsidRPr="00101F7B">
              <w:rPr>
                <w:rFonts w:ascii="Times New Roman" w:hAnsi="Times New Roman"/>
                <w:sz w:val="20"/>
                <w:szCs w:val="20"/>
              </w:rPr>
              <w:t>ompulsory</w:t>
            </w:r>
          </w:p>
        </w:tc>
      </w:tr>
      <w:tr w:rsidR="00B237A6" w:rsidRPr="00CA1273" w14:paraId="2E9F2ECA" w14:textId="77777777" w:rsidTr="00101F7B">
        <w:tc>
          <w:tcPr>
            <w:tcW w:w="7683" w:type="dxa"/>
            <w:tcBorders>
              <w:top w:val="single" w:sz="4" w:space="0" w:color="000000"/>
              <w:left w:val="single" w:sz="4" w:space="0" w:color="000000"/>
              <w:bottom w:val="single" w:sz="4" w:space="0" w:color="000000"/>
              <w:right w:val="single" w:sz="4" w:space="0" w:color="000000"/>
            </w:tcBorders>
          </w:tcPr>
          <w:p w14:paraId="24868749" w14:textId="77777777" w:rsidR="00B237A6" w:rsidRPr="00CA1273" w:rsidRDefault="00B237A6" w:rsidP="001442D2">
            <w:pPr>
              <w:spacing w:after="0" w:line="240" w:lineRule="auto"/>
              <w:rPr>
                <w:rFonts w:ascii="Times New Roman" w:hAnsi="Times New Roman"/>
                <w:b/>
                <w:bCs/>
              </w:rPr>
            </w:pPr>
            <w:r w:rsidRPr="00CA1273">
              <w:rPr>
                <w:rFonts w:ascii="Times New Roman" w:hAnsi="Times New Roman"/>
                <w:b/>
                <w:bCs/>
              </w:rPr>
              <w:t xml:space="preserve">Course level </w:t>
            </w:r>
          </w:p>
        </w:tc>
        <w:tc>
          <w:tcPr>
            <w:tcW w:w="2205" w:type="dxa"/>
            <w:tcBorders>
              <w:top w:val="single" w:sz="4" w:space="0" w:color="000000"/>
              <w:left w:val="single" w:sz="4" w:space="0" w:color="000000"/>
              <w:bottom w:val="single" w:sz="4" w:space="0" w:color="000000"/>
              <w:right w:val="single" w:sz="4" w:space="0" w:color="000000"/>
            </w:tcBorders>
          </w:tcPr>
          <w:p w14:paraId="5800B7FC" w14:textId="5923062D" w:rsidR="00B237A6" w:rsidRPr="00101F7B" w:rsidRDefault="00101F7B" w:rsidP="001442D2">
            <w:pPr>
              <w:spacing w:after="0" w:line="240" w:lineRule="auto"/>
              <w:rPr>
                <w:rFonts w:ascii="Times New Roman" w:hAnsi="Times New Roman"/>
                <w:sz w:val="20"/>
                <w:szCs w:val="20"/>
              </w:rPr>
            </w:pPr>
            <w:r w:rsidRPr="00101F7B">
              <w:rPr>
                <w:rFonts w:ascii="Times New Roman" w:hAnsi="Times New Roman"/>
                <w:sz w:val="20"/>
                <w:szCs w:val="20"/>
              </w:rPr>
              <w:t>F</w:t>
            </w:r>
            <w:r w:rsidR="00CD1029" w:rsidRPr="00101F7B">
              <w:rPr>
                <w:rFonts w:ascii="Times New Roman" w:hAnsi="Times New Roman"/>
                <w:sz w:val="20"/>
                <w:szCs w:val="20"/>
              </w:rPr>
              <w:t>irst cycle</w:t>
            </w:r>
          </w:p>
        </w:tc>
      </w:tr>
      <w:tr w:rsidR="00B237A6" w:rsidRPr="00CA1273" w14:paraId="2210BA2A" w14:textId="77777777" w:rsidTr="00101F7B">
        <w:tc>
          <w:tcPr>
            <w:tcW w:w="7683" w:type="dxa"/>
            <w:tcBorders>
              <w:top w:val="single" w:sz="4" w:space="0" w:color="000000"/>
              <w:left w:val="single" w:sz="4" w:space="0" w:color="000000"/>
              <w:bottom w:val="single" w:sz="4" w:space="0" w:color="000000"/>
              <w:right w:val="single" w:sz="4" w:space="0" w:color="000000"/>
            </w:tcBorders>
          </w:tcPr>
          <w:p w14:paraId="2BD2D8F8" w14:textId="77777777" w:rsidR="00B237A6" w:rsidRPr="00CA1273" w:rsidRDefault="00B237A6" w:rsidP="001442D2">
            <w:pPr>
              <w:spacing w:after="0" w:line="240" w:lineRule="auto"/>
              <w:rPr>
                <w:rFonts w:ascii="Times New Roman" w:hAnsi="Times New Roman"/>
                <w:b/>
                <w:bCs/>
              </w:rPr>
            </w:pPr>
            <w:r w:rsidRPr="00CA1273">
              <w:rPr>
                <w:rFonts w:ascii="Times New Roman" w:hAnsi="Times New Roman"/>
                <w:b/>
                <w:bCs/>
              </w:rPr>
              <w:t>Semester the course is delivered</w:t>
            </w:r>
          </w:p>
        </w:tc>
        <w:tc>
          <w:tcPr>
            <w:tcW w:w="2205" w:type="dxa"/>
            <w:tcBorders>
              <w:top w:val="single" w:sz="4" w:space="0" w:color="000000"/>
              <w:left w:val="single" w:sz="4" w:space="0" w:color="000000"/>
              <w:bottom w:val="single" w:sz="4" w:space="0" w:color="000000"/>
              <w:right w:val="single" w:sz="4" w:space="0" w:color="000000"/>
            </w:tcBorders>
          </w:tcPr>
          <w:p w14:paraId="52DA76E9" w14:textId="4A7BEFAD" w:rsidR="00B237A6" w:rsidRPr="00101F7B" w:rsidRDefault="001E43E7" w:rsidP="001442D2">
            <w:pPr>
              <w:spacing w:after="0" w:line="240" w:lineRule="auto"/>
              <w:rPr>
                <w:rFonts w:ascii="Times New Roman" w:hAnsi="Times New Roman"/>
                <w:sz w:val="20"/>
                <w:szCs w:val="20"/>
              </w:rPr>
            </w:pPr>
            <w:r w:rsidRPr="00101F7B">
              <w:rPr>
                <w:rFonts w:ascii="Times New Roman" w:hAnsi="Times New Roman"/>
                <w:sz w:val="20"/>
                <w:szCs w:val="20"/>
              </w:rPr>
              <w:t>4</w:t>
            </w:r>
          </w:p>
        </w:tc>
      </w:tr>
      <w:tr w:rsidR="00F44C9B" w:rsidRPr="00CA1273" w14:paraId="4DD8482C" w14:textId="77777777" w:rsidTr="00101F7B">
        <w:tc>
          <w:tcPr>
            <w:tcW w:w="7683" w:type="dxa"/>
            <w:tcBorders>
              <w:top w:val="single" w:sz="4" w:space="0" w:color="000000"/>
              <w:left w:val="single" w:sz="4" w:space="0" w:color="000000"/>
              <w:bottom w:val="single" w:sz="4" w:space="0" w:color="000000"/>
              <w:right w:val="single" w:sz="4" w:space="0" w:color="000000"/>
            </w:tcBorders>
          </w:tcPr>
          <w:p w14:paraId="76C297D9" w14:textId="5111AF6F" w:rsidR="00F44C9B" w:rsidRPr="00CA1273" w:rsidRDefault="00F44C9B" w:rsidP="00F44C9B">
            <w:pPr>
              <w:spacing w:after="0" w:line="240" w:lineRule="auto"/>
              <w:rPr>
                <w:rFonts w:ascii="Times New Roman" w:hAnsi="Times New Roman"/>
                <w:b/>
                <w:bCs/>
              </w:rPr>
            </w:pPr>
            <w:r w:rsidRPr="00CA1273">
              <w:rPr>
                <w:rFonts w:ascii="Times New Roman" w:hAnsi="Times New Roman"/>
                <w:b/>
                <w:bCs/>
                <w:lang w:val="en-GB"/>
              </w:rPr>
              <w:t>Face-to-face, distance or blended studies</w:t>
            </w:r>
          </w:p>
        </w:tc>
        <w:tc>
          <w:tcPr>
            <w:tcW w:w="2205" w:type="dxa"/>
            <w:tcBorders>
              <w:top w:val="single" w:sz="4" w:space="0" w:color="000000"/>
              <w:left w:val="single" w:sz="4" w:space="0" w:color="000000"/>
              <w:bottom w:val="single" w:sz="4" w:space="0" w:color="000000"/>
              <w:right w:val="single" w:sz="4" w:space="0" w:color="000000"/>
            </w:tcBorders>
          </w:tcPr>
          <w:p w14:paraId="224861AF" w14:textId="32265DD4" w:rsidR="00F44C9B" w:rsidRPr="00101F7B" w:rsidRDefault="00101F7B" w:rsidP="00F44C9B">
            <w:pPr>
              <w:spacing w:after="0" w:line="240" w:lineRule="auto"/>
              <w:rPr>
                <w:rFonts w:ascii="Times New Roman" w:hAnsi="Times New Roman"/>
                <w:sz w:val="20"/>
                <w:szCs w:val="20"/>
              </w:rPr>
            </w:pPr>
            <w:r w:rsidRPr="00101F7B">
              <w:rPr>
                <w:rFonts w:ascii="Times New Roman" w:hAnsi="Times New Roman"/>
                <w:sz w:val="20"/>
                <w:szCs w:val="20"/>
                <w:lang w:val="en-GB"/>
              </w:rPr>
              <w:t>F</w:t>
            </w:r>
            <w:r w:rsidR="00F44C9B" w:rsidRPr="00101F7B">
              <w:rPr>
                <w:rFonts w:ascii="Times New Roman" w:hAnsi="Times New Roman"/>
                <w:sz w:val="20"/>
                <w:szCs w:val="20"/>
                <w:lang w:val="en-GB"/>
              </w:rPr>
              <w:t>ace-to-face</w:t>
            </w:r>
            <w:r w:rsidRPr="00101F7B">
              <w:rPr>
                <w:rFonts w:ascii="Times New Roman" w:hAnsi="Times New Roman"/>
                <w:sz w:val="20"/>
                <w:szCs w:val="20"/>
                <w:lang w:val="en-GB"/>
              </w:rPr>
              <w:t xml:space="preserve"> </w:t>
            </w:r>
            <w:r w:rsidR="00F44C9B" w:rsidRPr="00101F7B">
              <w:rPr>
                <w:rFonts w:ascii="Times New Roman" w:hAnsi="Times New Roman"/>
                <w:sz w:val="20"/>
                <w:szCs w:val="20"/>
                <w:lang w:val="en-GB"/>
              </w:rPr>
              <w:t>/</w:t>
            </w:r>
            <w:r w:rsidRPr="00101F7B">
              <w:rPr>
                <w:rFonts w:ascii="Times New Roman" w:hAnsi="Times New Roman"/>
                <w:sz w:val="20"/>
                <w:szCs w:val="20"/>
                <w:lang w:val="en-GB"/>
              </w:rPr>
              <w:t xml:space="preserve"> D</w:t>
            </w:r>
            <w:r w:rsidR="00F44C9B" w:rsidRPr="00101F7B">
              <w:rPr>
                <w:rFonts w:ascii="Times New Roman" w:hAnsi="Times New Roman"/>
                <w:sz w:val="20"/>
                <w:szCs w:val="20"/>
                <w:lang w:val="en-GB"/>
              </w:rPr>
              <w:t>istance</w:t>
            </w:r>
          </w:p>
        </w:tc>
      </w:tr>
    </w:tbl>
    <w:p w14:paraId="56DE7220" w14:textId="77777777" w:rsidR="00B237A6" w:rsidRPr="00CA1273" w:rsidRDefault="00B237A6" w:rsidP="001442D2">
      <w:pPr>
        <w:spacing w:after="0" w:line="240" w:lineRule="auto"/>
        <w:ind w:firstLine="851"/>
        <w:rPr>
          <w:rFonts w:ascii="Times New Roman" w:hAnsi="Times New Roman"/>
          <w:b/>
          <w:bCs/>
        </w:rPr>
      </w:pPr>
      <w:r w:rsidRPr="00CA1273">
        <w:rPr>
          <w:rFonts w:ascii="Times New Roman" w:hAnsi="Times New Roman"/>
          <w:b/>
          <w:bCs/>
        </w:rPr>
        <w:t>Course title in Lithuanian</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firstRow="1" w:lastRow="1" w:firstColumn="1" w:lastColumn="1" w:noHBand="0" w:noVBand="0"/>
      </w:tblPr>
      <w:tblGrid>
        <w:gridCol w:w="9888"/>
      </w:tblGrid>
      <w:tr w:rsidR="00B237A6" w:rsidRPr="00101F7B" w14:paraId="0F6EF085" w14:textId="77777777" w:rsidTr="009F55F3">
        <w:trPr>
          <w:trHeight w:val="343"/>
        </w:trPr>
        <w:tc>
          <w:tcPr>
            <w:tcW w:w="100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CD2771" w14:textId="72667094" w:rsidR="00B237A6" w:rsidRPr="00101F7B" w:rsidRDefault="00101F7B" w:rsidP="001442D2">
            <w:pPr>
              <w:keepNext/>
              <w:keepLines/>
              <w:spacing w:after="0" w:line="240" w:lineRule="auto"/>
              <w:outlineLvl w:val="1"/>
              <w:rPr>
                <w:rFonts w:ascii="Times New Roman" w:hAnsi="Times New Roman"/>
                <w:b/>
                <w:bCs/>
                <w:sz w:val="20"/>
                <w:szCs w:val="20"/>
              </w:rPr>
            </w:pPr>
            <w:r w:rsidRPr="00101F7B">
              <w:rPr>
                <w:rFonts w:ascii="Times New Roman" w:hAnsi="Times New Roman"/>
                <w:b/>
                <w:bCs/>
                <w:sz w:val="20"/>
                <w:szCs w:val="20"/>
                <w:lang w:val="lt-LT"/>
              </w:rPr>
              <w:t>SPORTO VERSLO VADYBOS PAGRINDAI</w:t>
            </w:r>
          </w:p>
        </w:tc>
      </w:tr>
    </w:tbl>
    <w:p w14:paraId="2E0DE952" w14:textId="77777777" w:rsidR="00B237A6" w:rsidRPr="00CA1273" w:rsidRDefault="00B237A6" w:rsidP="001442D2">
      <w:pPr>
        <w:spacing w:after="0" w:line="240" w:lineRule="auto"/>
        <w:ind w:left="851"/>
        <w:rPr>
          <w:rFonts w:ascii="Times New Roman" w:hAnsi="Times New Roman"/>
          <w:b/>
          <w:bCs/>
        </w:rPr>
      </w:pPr>
      <w:r w:rsidRPr="00CA1273">
        <w:rPr>
          <w:rFonts w:ascii="Times New Roman" w:hAnsi="Times New Roman"/>
          <w:b/>
          <w:bCs/>
        </w:rPr>
        <w:t>Course title in English</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CA1273" w14:paraId="726405ED" w14:textId="77777777" w:rsidTr="009F55F3">
        <w:trPr>
          <w:trHeight w:val="309"/>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14:paraId="66BCC1CF" w14:textId="02576DD0" w:rsidR="00B237A6" w:rsidRPr="00101F7B" w:rsidRDefault="00101F7B" w:rsidP="001442D2">
            <w:pPr>
              <w:spacing w:after="0" w:line="240" w:lineRule="auto"/>
              <w:rPr>
                <w:rFonts w:ascii="Times New Roman" w:hAnsi="Times New Roman"/>
                <w:b/>
                <w:bCs/>
                <w:sz w:val="20"/>
                <w:szCs w:val="20"/>
              </w:rPr>
            </w:pPr>
            <w:r w:rsidRPr="00101F7B">
              <w:rPr>
                <w:rFonts w:ascii="Times New Roman" w:hAnsi="Times New Roman"/>
                <w:b/>
                <w:sz w:val="20"/>
                <w:szCs w:val="20"/>
              </w:rPr>
              <w:t>FUNDAMENTALS OF SPORTS BUSINESS MANAGEMENT</w:t>
            </w:r>
          </w:p>
        </w:tc>
      </w:tr>
    </w:tbl>
    <w:p w14:paraId="02444C3D" w14:textId="77777777" w:rsidR="00B237A6" w:rsidRPr="00CA1273" w:rsidRDefault="00B237A6" w:rsidP="001442D2">
      <w:pPr>
        <w:spacing w:after="0" w:line="240" w:lineRule="auto"/>
        <w:ind w:left="851"/>
        <w:rPr>
          <w:rFonts w:ascii="Times New Roman" w:hAnsi="Times New Roman"/>
          <w:b/>
          <w:bCs/>
        </w:rPr>
      </w:pPr>
      <w:r w:rsidRPr="00CA1273">
        <w:rPr>
          <w:rFonts w:ascii="Times New Roman" w:hAnsi="Times New Roman"/>
          <w:b/>
          <w:bCs/>
        </w:rPr>
        <w:t xml:space="preserve">Short course annotation in Lithuanian </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CA1273" w14:paraId="16A6124F" w14:textId="77777777" w:rsidTr="00101F7B">
        <w:trPr>
          <w:trHeight w:val="70"/>
        </w:trPr>
        <w:tc>
          <w:tcPr>
            <w:tcW w:w="10064" w:type="dxa"/>
            <w:tcBorders>
              <w:top w:val="single" w:sz="4" w:space="0" w:color="auto"/>
              <w:left w:val="single" w:sz="4" w:space="0" w:color="auto"/>
              <w:bottom w:val="single" w:sz="4" w:space="0" w:color="auto"/>
              <w:right w:val="single" w:sz="4" w:space="0" w:color="auto"/>
            </w:tcBorders>
          </w:tcPr>
          <w:p w14:paraId="112D6C72" w14:textId="61B2DBDE" w:rsidR="00B237A6" w:rsidRPr="00101F7B" w:rsidRDefault="009A56CD" w:rsidP="007A5053">
            <w:pPr>
              <w:spacing w:after="0" w:line="240" w:lineRule="auto"/>
              <w:jc w:val="both"/>
              <w:rPr>
                <w:rFonts w:ascii="Times New Roman" w:hAnsi="Times New Roman"/>
                <w:sz w:val="20"/>
                <w:szCs w:val="20"/>
              </w:rPr>
            </w:pPr>
            <w:proofErr w:type="spellStart"/>
            <w:r w:rsidRPr="00101F7B">
              <w:rPr>
                <w:rFonts w:ascii="Times New Roman" w:hAnsi="Times New Roman"/>
                <w:sz w:val="20"/>
                <w:szCs w:val="20"/>
              </w:rPr>
              <w:t>Dalyko</w:t>
            </w:r>
            <w:proofErr w:type="spellEnd"/>
            <w:r w:rsidRPr="00101F7B">
              <w:rPr>
                <w:rFonts w:ascii="Times New Roman" w:hAnsi="Times New Roman"/>
                <w:sz w:val="20"/>
                <w:szCs w:val="20"/>
              </w:rPr>
              <w:t xml:space="preserve"> </w:t>
            </w:r>
            <w:proofErr w:type="spellStart"/>
            <w:r w:rsidRPr="00101F7B">
              <w:rPr>
                <w:rFonts w:ascii="Times New Roman" w:hAnsi="Times New Roman"/>
                <w:sz w:val="20"/>
                <w:szCs w:val="20"/>
              </w:rPr>
              <w:t>paskirtis</w:t>
            </w:r>
            <w:proofErr w:type="spellEnd"/>
            <w:r w:rsidRPr="00101F7B">
              <w:rPr>
                <w:rFonts w:ascii="Times New Roman" w:hAnsi="Times New Roman"/>
                <w:sz w:val="20"/>
                <w:szCs w:val="20"/>
              </w:rPr>
              <w:t xml:space="preserve"> – </w:t>
            </w:r>
            <w:proofErr w:type="spellStart"/>
            <w:r w:rsidRPr="00101F7B">
              <w:rPr>
                <w:rFonts w:ascii="Times New Roman" w:hAnsi="Times New Roman"/>
                <w:sz w:val="20"/>
                <w:szCs w:val="20"/>
              </w:rPr>
              <w:t>suteikti</w:t>
            </w:r>
            <w:proofErr w:type="spellEnd"/>
            <w:r w:rsidRPr="00101F7B">
              <w:rPr>
                <w:rFonts w:ascii="Times New Roman" w:hAnsi="Times New Roman"/>
                <w:sz w:val="20"/>
                <w:szCs w:val="20"/>
              </w:rPr>
              <w:t xml:space="preserve"> </w:t>
            </w:r>
            <w:proofErr w:type="spellStart"/>
            <w:r w:rsidRPr="00101F7B">
              <w:rPr>
                <w:rFonts w:ascii="Times New Roman" w:hAnsi="Times New Roman"/>
                <w:sz w:val="20"/>
                <w:szCs w:val="20"/>
              </w:rPr>
              <w:t>studentams</w:t>
            </w:r>
            <w:proofErr w:type="spellEnd"/>
            <w:r w:rsidRPr="00101F7B">
              <w:rPr>
                <w:rFonts w:ascii="Times New Roman" w:hAnsi="Times New Roman"/>
                <w:sz w:val="20"/>
                <w:szCs w:val="20"/>
              </w:rPr>
              <w:t xml:space="preserve"> </w:t>
            </w:r>
            <w:proofErr w:type="spellStart"/>
            <w:r w:rsidR="001E43E7" w:rsidRPr="00101F7B">
              <w:rPr>
                <w:rFonts w:ascii="Times New Roman" w:hAnsi="Times New Roman"/>
                <w:sz w:val="20"/>
                <w:szCs w:val="20"/>
              </w:rPr>
              <w:t>žinių</w:t>
            </w:r>
            <w:proofErr w:type="spellEnd"/>
            <w:r w:rsidR="001E43E7" w:rsidRPr="00101F7B">
              <w:rPr>
                <w:rFonts w:ascii="Times New Roman" w:hAnsi="Times New Roman"/>
                <w:sz w:val="20"/>
                <w:szCs w:val="20"/>
              </w:rPr>
              <w:t xml:space="preserve"> ir </w:t>
            </w:r>
            <w:proofErr w:type="spellStart"/>
            <w:r w:rsidR="001E43E7" w:rsidRPr="00101F7B">
              <w:rPr>
                <w:rFonts w:ascii="Times New Roman" w:hAnsi="Times New Roman"/>
                <w:sz w:val="20"/>
                <w:szCs w:val="20"/>
              </w:rPr>
              <w:t>gebėjimų</w:t>
            </w:r>
            <w:proofErr w:type="spellEnd"/>
            <w:r w:rsidR="001E43E7" w:rsidRPr="00101F7B">
              <w:rPr>
                <w:rFonts w:ascii="Times New Roman" w:hAnsi="Times New Roman"/>
                <w:sz w:val="20"/>
                <w:szCs w:val="20"/>
              </w:rPr>
              <w:t xml:space="preserve"> </w:t>
            </w:r>
            <w:proofErr w:type="spellStart"/>
            <w:r w:rsidR="001E43E7" w:rsidRPr="00101F7B">
              <w:rPr>
                <w:rFonts w:ascii="Times New Roman" w:hAnsi="Times New Roman"/>
                <w:sz w:val="20"/>
                <w:szCs w:val="20"/>
              </w:rPr>
              <w:t>sporto</w:t>
            </w:r>
            <w:proofErr w:type="spellEnd"/>
            <w:r w:rsidR="001E43E7" w:rsidRPr="00101F7B">
              <w:rPr>
                <w:rFonts w:ascii="Times New Roman" w:hAnsi="Times New Roman"/>
                <w:sz w:val="20"/>
                <w:szCs w:val="20"/>
              </w:rPr>
              <w:t xml:space="preserve"> </w:t>
            </w:r>
            <w:proofErr w:type="spellStart"/>
            <w:r w:rsidR="001E43E7" w:rsidRPr="00101F7B">
              <w:rPr>
                <w:rFonts w:ascii="Times New Roman" w:hAnsi="Times New Roman"/>
                <w:sz w:val="20"/>
                <w:szCs w:val="20"/>
              </w:rPr>
              <w:t>industrijos</w:t>
            </w:r>
            <w:proofErr w:type="spellEnd"/>
            <w:r w:rsidR="001E43E7" w:rsidRPr="00101F7B">
              <w:rPr>
                <w:rFonts w:ascii="Times New Roman" w:hAnsi="Times New Roman"/>
                <w:sz w:val="20"/>
                <w:szCs w:val="20"/>
              </w:rPr>
              <w:t xml:space="preserve"> ir </w:t>
            </w:r>
            <w:proofErr w:type="spellStart"/>
            <w:r w:rsidR="001E43E7" w:rsidRPr="00101F7B">
              <w:rPr>
                <w:rFonts w:ascii="Times New Roman" w:hAnsi="Times New Roman"/>
                <w:sz w:val="20"/>
                <w:szCs w:val="20"/>
              </w:rPr>
              <w:t>organizacijų</w:t>
            </w:r>
            <w:proofErr w:type="spellEnd"/>
            <w:r w:rsidR="001E43E7" w:rsidRPr="00101F7B">
              <w:rPr>
                <w:rFonts w:ascii="Times New Roman" w:hAnsi="Times New Roman"/>
                <w:sz w:val="20"/>
                <w:szCs w:val="20"/>
              </w:rPr>
              <w:t xml:space="preserve"> </w:t>
            </w:r>
            <w:proofErr w:type="spellStart"/>
            <w:r w:rsidR="001E43E7" w:rsidRPr="00101F7B">
              <w:rPr>
                <w:rFonts w:ascii="Times New Roman" w:hAnsi="Times New Roman"/>
                <w:sz w:val="20"/>
                <w:szCs w:val="20"/>
              </w:rPr>
              <w:t>verslo</w:t>
            </w:r>
            <w:proofErr w:type="spellEnd"/>
            <w:r w:rsidR="001E43E7" w:rsidRPr="00101F7B">
              <w:rPr>
                <w:rFonts w:ascii="Times New Roman" w:hAnsi="Times New Roman"/>
                <w:sz w:val="20"/>
                <w:szCs w:val="20"/>
              </w:rPr>
              <w:t xml:space="preserve"> </w:t>
            </w:r>
            <w:proofErr w:type="spellStart"/>
            <w:r w:rsidR="001E43E7" w:rsidRPr="00101F7B">
              <w:rPr>
                <w:rFonts w:ascii="Times New Roman" w:hAnsi="Times New Roman"/>
                <w:sz w:val="20"/>
                <w:szCs w:val="20"/>
              </w:rPr>
              <w:t>vadybos</w:t>
            </w:r>
            <w:proofErr w:type="spellEnd"/>
            <w:r w:rsidR="001E43E7" w:rsidRPr="00101F7B">
              <w:rPr>
                <w:rFonts w:ascii="Times New Roman" w:hAnsi="Times New Roman"/>
                <w:sz w:val="20"/>
                <w:szCs w:val="20"/>
              </w:rPr>
              <w:t xml:space="preserve"> </w:t>
            </w:r>
            <w:proofErr w:type="spellStart"/>
            <w:r w:rsidR="001E43E7" w:rsidRPr="00101F7B">
              <w:rPr>
                <w:rFonts w:ascii="Times New Roman" w:hAnsi="Times New Roman"/>
                <w:sz w:val="20"/>
                <w:szCs w:val="20"/>
              </w:rPr>
              <w:t>srityje</w:t>
            </w:r>
            <w:proofErr w:type="spellEnd"/>
            <w:r w:rsidR="001E43E7" w:rsidRPr="00101F7B">
              <w:rPr>
                <w:rFonts w:ascii="Times New Roman" w:hAnsi="Times New Roman"/>
                <w:sz w:val="20"/>
                <w:szCs w:val="20"/>
              </w:rPr>
              <w:t xml:space="preserve">. </w:t>
            </w:r>
            <w:proofErr w:type="spellStart"/>
            <w:r w:rsidRPr="00101F7B">
              <w:rPr>
                <w:rFonts w:ascii="Times New Roman" w:hAnsi="Times New Roman"/>
                <w:sz w:val="20"/>
                <w:szCs w:val="20"/>
              </w:rPr>
              <w:t>Išklausę</w:t>
            </w:r>
            <w:proofErr w:type="spellEnd"/>
            <w:r w:rsidRPr="00101F7B">
              <w:rPr>
                <w:rFonts w:ascii="Times New Roman" w:hAnsi="Times New Roman"/>
                <w:sz w:val="20"/>
                <w:szCs w:val="20"/>
              </w:rPr>
              <w:t xml:space="preserve"> </w:t>
            </w:r>
            <w:proofErr w:type="spellStart"/>
            <w:r w:rsidRPr="00101F7B">
              <w:rPr>
                <w:rFonts w:ascii="Times New Roman" w:hAnsi="Times New Roman"/>
                <w:sz w:val="20"/>
                <w:szCs w:val="20"/>
              </w:rPr>
              <w:t>šį</w:t>
            </w:r>
            <w:proofErr w:type="spellEnd"/>
            <w:r w:rsidRPr="00101F7B">
              <w:rPr>
                <w:rFonts w:ascii="Times New Roman" w:hAnsi="Times New Roman"/>
                <w:sz w:val="20"/>
                <w:szCs w:val="20"/>
              </w:rPr>
              <w:t xml:space="preserve"> </w:t>
            </w:r>
            <w:proofErr w:type="spellStart"/>
            <w:r w:rsidRPr="00101F7B">
              <w:rPr>
                <w:rFonts w:ascii="Times New Roman" w:hAnsi="Times New Roman"/>
                <w:sz w:val="20"/>
                <w:szCs w:val="20"/>
              </w:rPr>
              <w:t>dalyką</w:t>
            </w:r>
            <w:proofErr w:type="spellEnd"/>
            <w:r w:rsidRPr="00101F7B">
              <w:rPr>
                <w:rFonts w:ascii="Times New Roman" w:hAnsi="Times New Roman"/>
                <w:sz w:val="20"/>
                <w:szCs w:val="20"/>
              </w:rPr>
              <w:t xml:space="preserve"> </w:t>
            </w:r>
            <w:proofErr w:type="spellStart"/>
            <w:r w:rsidRPr="00101F7B">
              <w:rPr>
                <w:rFonts w:ascii="Times New Roman" w:hAnsi="Times New Roman"/>
                <w:sz w:val="20"/>
                <w:szCs w:val="20"/>
              </w:rPr>
              <w:t>studentai</w:t>
            </w:r>
            <w:proofErr w:type="spellEnd"/>
            <w:r w:rsidRPr="00101F7B">
              <w:rPr>
                <w:rFonts w:ascii="Times New Roman" w:hAnsi="Times New Roman"/>
                <w:sz w:val="20"/>
                <w:szCs w:val="20"/>
              </w:rPr>
              <w:t xml:space="preserve"> </w:t>
            </w:r>
            <w:proofErr w:type="spellStart"/>
            <w:r w:rsidRPr="00101F7B">
              <w:rPr>
                <w:rFonts w:ascii="Times New Roman" w:hAnsi="Times New Roman"/>
                <w:sz w:val="20"/>
                <w:szCs w:val="20"/>
              </w:rPr>
              <w:t>išmanys</w:t>
            </w:r>
            <w:proofErr w:type="spellEnd"/>
            <w:r w:rsidRPr="00101F7B">
              <w:rPr>
                <w:rFonts w:ascii="Times New Roman" w:hAnsi="Times New Roman"/>
                <w:sz w:val="20"/>
                <w:szCs w:val="20"/>
              </w:rPr>
              <w:t xml:space="preserve"> </w:t>
            </w:r>
            <w:proofErr w:type="spellStart"/>
            <w:r w:rsidR="007A5053" w:rsidRPr="00101F7B">
              <w:rPr>
                <w:rFonts w:ascii="Times New Roman" w:hAnsi="Times New Roman"/>
                <w:sz w:val="20"/>
                <w:szCs w:val="20"/>
              </w:rPr>
              <w:t>profesionalių</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sporto</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klub</w:t>
            </w:r>
            <w:proofErr w:type="spellEnd"/>
            <w:r w:rsidR="007A5053" w:rsidRPr="00101F7B">
              <w:rPr>
                <w:rFonts w:ascii="Times New Roman" w:hAnsi="Times New Roman"/>
                <w:sz w:val="20"/>
                <w:szCs w:val="20"/>
                <w:lang w:val="lt-LT"/>
              </w:rPr>
              <w:t>ų</w:t>
            </w:r>
            <w:r w:rsidR="007A5053" w:rsidRPr="00101F7B">
              <w:rPr>
                <w:rFonts w:ascii="Times New Roman" w:hAnsi="Times New Roman"/>
                <w:sz w:val="20"/>
                <w:szCs w:val="20"/>
              </w:rPr>
              <w:t xml:space="preserve"> ir </w:t>
            </w:r>
            <w:proofErr w:type="spellStart"/>
            <w:r w:rsidR="007A5053" w:rsidRPr="00101F7B">
              <w:rPr>
                <w:rFonts w:ascii="Times New Roman" w:hAnsi="Times New Roman"/>
                <w:sz w:val="20"/>
                <w:szCs w:val="20"/>
              </w:rPr>
              <w:t>palaikančiųjų</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organizacijų</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veiklos</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principus</w:t>
            </w:r>
            <w:proofErr w:type="spellEnd"/>
            <w:r w:rsidR="007A5053" w:rsidRPr="00101F7B">
              <w:rPr>
                <w:rFonts w:ascii="Times New Roman" w:hAnsi="Times New Roman"/>
                <w:sz w:val="20"/>
                <w:szCs w:val="20"/>
              </w:rPr>
              <w:t xml:space="preserve"> ir </w:t>
            </w:r>
            <w:proofErr w:type="spellStart"/>
            <w:r w:rsidR="007A5053" w:rsidRPr="00101F7B">
              <w:rPr>
                <w:rFonts w:ascii="Times New Roman" w:hAnsi="Times New Roman"/>
                <w:sz w:val="20"/>
                <w:szCs w:val="20"/>
              </w:rPr>
              <w:t>modelius</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profesionalių</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sporto</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lygų</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struktūrą</w:t>
            </w:r>
            <w:proofErr w:type="spellEnd"/>
            <w:r w:rsidR="007A5053" w:rsidRPr="00101F7B">
              <w:rPr>
                <w:rFonts w:ascii="Times New Roman" w:hAnsi="Times New Roman"/>
                <w:sz w:val="20"/>
                <w:szCs w:val="20"/>
              </w:rPr>
              <w:t xml:space="preserve"> ir </w:t>
            </w:r>
            <w:proofErr w:type="spellStart"/>
            <w:r w:rsidR="007A5053" w:rsidRPr="00101F7B">
              <w:rPr>
                <w:rFonts w:ascii="Times New Roman" w:hAnsi="Times New Roman"/>
                <w:sz w:val="20"/>
                <w:szCs w:val="20"/>
              </w:rPr>
              <w:t>įvairovę</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sporto</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klubų</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nuosavybės</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modelius</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naujos</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vertės</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kūrimo</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galimybes</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šiuolaikiniame</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sporto</w:t>
            </w:r>
            <w:proofErr w:type="spellEnd"/>
            <w:r w:rsidR="007A5053" w:rsidRPr="00101F7B">
              <w:rPr>
                <w:rFonts w:ascii="Times New Roman" w:hAnsi="Times New Roman"/>
                <w:sz w:val="20"/>
                <w:szCs w:val="20"/>
              </w:rPr>
              <w:t xml:space="preserve"> </w:t>
            </w:r>
            <w:proofErr w:type="spellStart"/>
            <w:r w:rsidR="007A5053" w:rsidRPr="00101F7B">
              <w:rPr>
                <w:rFonts w:ascii="Times New Roman" w:hAnsi="Times New Roman"/>
                <w:sz w:val="20"/>
                <w:szCs w:val="20"/>
              </w:rPr>
              <w:t>versle</w:t>
            </w:r>
            <w:proofErr w:type="spellEnd"/>
            <w:r w:rsidRPr="00101F7B">
              <w:rPr>
                <w:rFonts w:ascii="Times New Roman" w:hAnsi="Times New Roman"/>
                <w:sz w:val="20"/>
                <w:szCs w:val="20"/>
              </w:rPr>
              <w:t>.</w:t>
            </w:r>
          </w:p>
        </w:tc>
      </w:tr>
    </w:tbl>
    <w:p w14:paraId="7C19105A" w14:textId="77777777" w:rsidR="00B237A6" w:rsidRPr="00CA1273" w:rsidRDefault="00B237A6" w:rsidP="001442D2">
      <w:pPr>
        <w:spacing w:after="0" w:line="240" w:lineRule="auto"/>
        <w:ind w:left="851"/>
        <w:rPr>
          <w:rFonts w:ascii="Times New Roman" w:hAnsi="Times New Roman"/>
          <w:b/>
          <w:bCs/>
        </w:rPr>
      </w:pPr>
      <w:r w:rsidRPr="00CA1273">
        <w:rPr>
          <w:rFonts w:ascii="Times New Roman" w:hAnsi="Times New Roman"/>
          <w:b/>
          <w:bCs/>
        </w:rPr>
        <w:t xml:space="preserve">Short course annotation in English </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0B34F0" w:rsidRPr="00CA1273" w14:paraId="3FF684DB" w14:textId="77777777" w:rsidTr="00101F7B">
        <w:tc>
          <w:tcPr>
            <w:tcW w:w="10064" w:type="dxa"/>
            <w:shd w:val="clear" w:color="auto" w:fill="auto"/>
          </w:tcPr>
          <w:p w14:paraId="68953A9D" w14:textId="2059334D" w:rsidR="000B34F0" w:rsidRPr="00101F7B" w:rsidRDefault="009A56CD" w:rsidP="007A5053">
            <w:pPr>
              <w:spacing w:after="0" w:line="240" w:lineRule="auto"/>
              <w:jc w:val="both"/>
              <w:rPr>
                <w:rFonts w:ascii="Times New Roman" w:hAnsi="Times New Roman"/>
                <w:sz w:val="20"/>
                <w:szCs w:val="20"/>
              </w:rPr>
            </w:pPr>
            <w:r w:rsidRPr="00101F7B">
              <w:rPr>
                <w:rFonts w:ascii="Times New Roman" w:hAnsi="Times New Roman"/>
                <w:sz w:val="20"/>
                <w:szCs w:val="20"/>
              </w:rPr>
              <w:t xml:space="preserve">The aim of the course is to provide students with knowledge and skills in </w:t>
            </w:r>
            <w:r w:rsidR="007A5053" w:rsidRPr="00101F7B">
              <w:rPr>
                <w:rFonts w:ascii="Times New Roman" w:hAnsi="Times New Roman"/>
                <w:sz w:val="20"/>
                <w:szCs w:val="20"/>
              </w:rPr>
              <w:t xml:space="preserve">managing the business of </w:t>
            </w:r>
            <w:r w:rsidRPr="00101F7B">
              <w:rPr>
                <w:rFonts w:ascii="Times New Roman" w:hAnsi="Times New Roman"/>
                <w:sz w:val="20"/>
                <w:szCs w:val="20"/>
              </w:rPr>
              <w:t xml:space="preserve">sports </w:t>
            </w:r>
            <w:r w:rsidR="007A5053" w:rsidRPr="00101F7B">
              <w:rPr>
                <w:rFonts w:ascii="Times New Roman" w:hAnsi="Times New Roman"/>
                <w:sz w:val="20"/>
                <w:szCs w:val="20"/>
              </w:rPr>
              <w:t xml:space="preserve">industry and organization. </w:t>
            </w:r>
            <w:r w:rsidRPr="00101F7B">
              <w:rPr>
                <w:rFonts w:ascii="Times New Roman" w:hAnsi="Times New Roman"/>
                <w:sz w:val="20"/>
                <w:szCs w:val="20"/>
              </w:rPr>
              <w:t xml:space="preserve">Upon completion of this module students will know the </w:t>
            </w:r>
            <w:r w:rsidR="007A5053" w:rsidRPr="00101F7B">
              <w:rPr>
                <w:rFonts w:ascii="Times New Roman" w:hAnsi="Times New Roman"/>
                <w:sz w:val="20"/>
                <w:szCs w:val="20"/>
              </w:rPr>
              <w:t>principles and models of activity of sports clubs and supporting organizations, the structure and diversity of professional sports league, the ownership models of sports clubs, and the opportunities for new value creation in the contemporary business of sports.</w:t>
            </w:r>
          </w:p>
        </w:tc>
      </w:tr>
    </w:tbl>
    <w:p w14:paraId="6F53AE02" w14:textId="77777777" w:rsidR="00B237A6" w:rsidRPr="00CA1273" w:rsidRDefault="00B237A6" w:rsidP="001442D2">
      <w:pPr>
        <w:spacing w:after="0" w:line="240" w:lineRule="auto"/>
        <w:ind w:left="851"/>
        <w:rPr>
          <w:rFonts w:ascii="Times New Roman" w:hAnsi="Times New Roman"/>
          <w:b/>
          <w:bCs/>
        </w:rPr>
      </w:pPr>
      <w:r w:rsidRPr="00CA1273">
        <w:rPr>
          <w:rFonts w:ascii="Times New Roman" w:hAnsi="Times New Roman"/>
          <w:b/>
          <w:bCs/>
        </w:rPr>
        <w:t>Prerequisites for entering the course</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101F7B" w14:paraId="65E7AAB6" w14:textId="77777777" w:rsidTr="00101F7B">
        <w:trPr>
          <w:trHeight w:val="106"/>
        </w:trPr>
        <w:tc>
          <w:tcPr>
            <w:tcW w:w="10064" w:type="dxa"/>
            <w:tcBorders>
              <w:top w:val="single" w:sz="4" w:space="0" w:color="auto"/>
              <w:left w:val="single" w:sz="4" w:space="0" w:color="auto"/>
              <w:bottom w:val="single" w:sz="4" w:space="0" w:color="auto"/>
              <w:right w:val="single" w:sz="4" w:space="0" w:color="auto"/>
            </w:tcBorders>
          </w:tcPr>
          <w:p w14:paraId="78476481" w14:textId="4C33E91C" w:rsidR="00B237A6" w:rsidRPr="00101F7B" w:rsidRDefault="00CD1029" w:rsidP="001442D2">
            <w:pPr>
              <w:spacing w:after="0" w:line="240" w:lineRule="auto"/>
              <w:rPr>
                <w:rFonts w:ascii="Times New Roman" w:hAnsi="Times New Roman"/>
                <w:sz w:val="20"/>
                <w:szCs w:val="20"/>
              </w:rPr>
            </w:pPr>
            <w:r w:rsidRPr="00101F7B">
              <w:rPr>
                <w:rFonts w:ascii="Times New Roman" w:hAnsi="Times New Roman"/>
                <w:sz w:val="20"/>
                <w:szCs w:val="20"/>
              </w:rPr>
              <w:t>Introduction to</w:t>
            </w:r>
            <w:r w:rsidR="00B237A6" w:rsidRPr="00101F7B">
              <w:rPr>
                <w:rFonts w:ascii="Times New Roman" w:hAnsi="Times New Roman"/>
                <w:sz w:val="20"/>
                <w:szCs w:val="20"/>
              </w:rPr>
              <w:t xml:space="preserve"> Management</w:t>
            </w:r>
            <w:r w:rsidRPr="00101F7B">
              <w:rPr>
                <w:rFonts w:ascii="Times New Roman" w:hAnsi="Times New Roman"/>
                <w:sz w:val="20"/>
                <w:szCs w:val="20"/>
              </w:rPr>
              <w:t xml:space="preserve"> / Management</w:t>
            </w:r>
          </w:p>
        </w:tc>
      </w:tr>
    </w:tbl>
    <w:p w14:paraId="038D0015" w14:textId="77777777" w:rsidR="00B237A6" w:rsidRPr="00CA1273" w:rsidRDefault="00B237A6" w:rsidP="001442D2">
      <w:pPr>
        <w:spacing w:after="0" w:line="240" w:lineRule="auto"/>
        <w:ind w:left="851"/>
        <w:rPr>
          <w:rFonts w:ascii="Times New Roman" w:hAnsi="Times New Roman"/>
          <w:b/>
          <w:bCs/>
        </w:rPr>
      </w:pPr>
      <w:r w:rsidRPr="00CA1273">
        <w:rPr>
          <w:rFonts w:ascii="Times New Roman" w:hAnsi="Times New Roman"/>
          <w:b/>
          <w:bCs/>
        </w:rPr>
        <w:t>Course aim</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101F7B" w14:paraId="2BA11F49" w14:textId="77777777" w:rsidTr="00101F7B">
        <w:trPr>
          <w:trHeight w:val="232"/>
        </w:trPr>
        <w:tc>
          <w:tcPr>
            <w:tcW w:w="10064" w:type="dxa"/>
            <w:tcBorders>
              <w:top w:val="single" w:sz="4" w:space="0" w:color="auto"/>
              <w:left w:val="single" w:sz="4" w:space="0" w:color="auto"/>
              <w:bottom w:val="single" w:sz="4" w:space="0" w:color="auto"/>
              <w:right w:val="single" w:sz="4" w:space="0" w:color="auto"/>
            </w:tcBorders>
          </w:tcPr>
          <w:p w14:paraId="5348D1B0" w14:textId="6D0DE29B" w:rsidR="00B237A6" w:rsidRPr="00101F7B" w:rsidRDefault="00CD1029" w:rsidP="00101F7B">
            <w:pPr>
              <w:spacing w:after="0" w:line="240" w:lineRule="auto"/>
              <w:jc w:val="both"/>
              <w:rPr>
                <w:rFonts w:ascii="Times New Roman" w:hAnsi="Times New Roman"/>
                <w:color w:val="000000"/>
                <w:sz w:val="20"/>
                <w:szCs w:val="20"/>
                <w:shd w:val="clear" w:color="auto" w:fill="FFFFFF"/>
              </w:rPr>
            </w:pPr>
            <w:r w:rsidRPr="00101F7B">
              <w:rPr>
                <w:rStyle w:val="normaltextrun"/>
                <w:rFonts w:ascii="Times New Roman" w:hAnsi="Times New Roman"/>
                <w:color w:val="000000"/>
                <w:sz w:val="20"/>
                <w:szCs w:val="20"/>
                <w:shd w:val="clear" w:color="auto" w:fill="FFFFFF"/>
              </w:rPr>
              <w:t xml:space="preserve">To </w:t>
            </w:r>
            <w:r w:rsidR="009A56CD" w:rsidRPr="00101F7B">
              <w:rPr>
                <w:rStyle w:val="normaltextrun"/>
                <w:rFonts w:ascii="Times New Roman" w:hAnsi="Times New Roman"/>
                <w:color w:val="000000"/>
                <w:sz w:val="20"/>
                <w:szCs w:val="20"/>
                <w:shd w:val="clear" w:color="auto" w:fill="FFFFFF"/>
              </w:rPr>
              <w:t xml:space="preserve">develop students' skills in </w:t>
            </w:r>
            <w:r w:rsidR="007A5053" w:rsidRPr="00101F7B">
              <w:rPr>
                <w:rStyle w:val="normaltextrun"/>
                <w:rFonts w:ascii="Times New Roman" w:hAnsi="Times New Roman"/>
                <w:color w:val="000000"/>
                <w:sz w:val="20"/>
                <w:szCs w:val="20"/>
                <w:shd w:val="clear" w:color="auto" w:fill="FFFFFF"/>
              </w:rPr>
              <w:t>managing the sports business organizations, designing their value propositions and business models in the context of contemporary trends in sports and entertainment.</w:t>
            </w:r>
          </w:p>
        </w:tc>
      </w:tr>
    </w:tbl>
    <w:p w14:paraId="502F4C8A" w14:textId="77777777" w:rsidR="003B6D44" w:rsidRPr="00CA1273" w:rsidRDefault="003B6D44" w:rsidP="003B6D44">
      <w:pPr>
        <w:spacing w:after="0" w:line="240" w:lineRule="auto"/>
        <w:ind w:left="851"/>
        <w:rPr>
          <w:rFonts w:ascii="Times New Roman" w:hAnsi="Times New Roman"/>
          <w:b/>
          <w:bCs/>
          <w:lang w:val="en-GB"/>
        </w:rPr>
      </w:pPr>
      <w:r w:rsidRPr="00CA1273">
        <w:rPr>
          <w:rFonts w:ascii="Times New Roman" w:hAnsi="Times New Roman"/>
          <w:b/>
          <w:bCs/>
          <w:lang w:val="en-GB"/>
        </w:rPr>
        <w:t>Links among study programme outcomes, course outcomes, content, study and assessment methods</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27"/>
        <w:gridCol w:w="1841"/>
        <w:gridCol w:w="2112"/>
        <w:gridCol w:w="1509"/>
      </w:tblGrid>
      <w:tr w:rsidR="00CE43FB" w:rsidRPr="00101F7B" w14:paraId="1980386C" w14:textId="77777777" w:rsidTr="00A63D24">
        <w:trPr>
          <w:trHeight w:val="638"/>
        </w:trPr>
        <w:tc>
          <w:tcPr>
            <w:tcW w:w="1162" w:type="pct"/>
            <w:tcBorders>
              <w:top w:val="single" w:sz="4" w:space="0" w:color="auto"/>
              <w:left w:val="single" w:sz="4" w:space="0" w:color="auto"/>
              <w:bottom w:val="single" w:sz="4" w:space="0" w:color="auto"/>
              <w:right w:val="single" w:sz="4" w:space="0" w:color="auto"/>
            </w:tcBorders>
          </w:tcPr>
          <w:p w14:paraId="4EF48D0E" w14:textId="1FCF414B" w:rsidR="00840202" w:rsidRPr="00101F7B" w:rsidRDefault="00840202" w:rsidP="00840202">
            <w:pPr>
              <w:tabs>
                <w:tab w:val="left" w:pos="851"/>
                <w:tab w:val="left" w:pos="907"/>
              </w:tabs>
              <w:spacing w:after="0" w:line="240" w:lineRule="auto"/>
              <w:jc w:val="center"/>
              <w:rPr>
                <w:rFonts w:ascii="Times New Roman" w:hAnsi="Times New Roman"/>
                <w:b/>
                <w:bCs/>
                <w:sz w:val="20"/>
                <w:szCs w:val="20"/>
              </w:rPr>
            </w:pPr>
            <w:r w:rsidRPr="00101F7B">
              <w:rPr>
                <w:rFonts w:ascii="Times New Roman" w:hAnsi="Times New Roman"/>
                <w:b/>
                <w:bCs/>
                <w:sz w:val="20"/>
                <w:szCs w:val="20"/>
                <w:lang w:val="en-GB"/>
              </w:rPr>
              <w:t xml:space="preserve">Study programme: </w:t>
            </w:r>
            <w:r w:rsidRPr="00101F7B">
              <w:rPr>
                <w:rFonts w:ascii="Times New Roman" w:hAnsi="Times New Roman"/>
                <w:b/>
                <w:bCs/>
                <w:i/>
                <w:iCs/>
                <w:sz w:val="20"/>
                <w:szCs w:val="20"/>
                <w:lang w:val="en-GB"/>
              </w:rPr>
              <w:t>Business</w:t>
            </w:r>
            <w:r w:rsidRPr="00101F7B">
              <w:rPr>
                <w:rFonts w:ascii="Times New Roman" w:hAnsi="Times New Roman"/>
                <w:b/>
                <w:bCs/>
                <w:sz w:val="20"/>
                <w:szCs w:val="20"/>
                <w:lang w:val="en-GB"/>
              </w:rPr>
              <w:t xml:space="preserve"> </w:t>
            </w:r>
            <w:r w:rsidRPr="00101F7B">
              <w:rPr>
                <w:rFonts w:ascii="Times New Roman" w:hAnsi="Times New Roman"/>
                <w:b/>
                <w:bCs/>
                <w:i/>
                <w:iCs/>
                <w:sz w:val="20"/>
                <w:szCs w:val="20"/>
                <w:lang w:val="en-GB"/>
              </w:rPr>
              <w:t>Administration</w:t>
            </w:r>
            <w:r w:rsidRPr="00101F7B">
              <w:rPr>
                <w:rFonts w:ascii="Times New Roman" w:hAnsi="Times New Roman"/>
                <w:b/>
                <w:bCs/>
                <w:sz w:val="20"/>
                <w:szCs w:val="20"/>
                <w:lang w:val="en-GB"/>
              </w:rPr>
              <w:t xml:space="preserve"> Programme outcomes</w:t>
            </w:r>
          </w:p>
        </w:tc>
        <w:tc>
          <w:tcPr>
            <w:tcW w:w="1075" w:type="pct"/>
            <w:tcBorders>
              <w:top w:val="single" w:sz="4" w:space="0" w:color="auto"/>
              <w:left w:val="single" w:sz="4" w:space="0" w:color="auto"/>
              <w:bottom w:val="single" w:sz="4" w:space="0" w:color="auto"/>
              <w:right w:val="single" w:sz="4" w:space="0" w:color="auto"/>
            </w:tcBorders>
            <w:vAlign w:val="center"/>
          </w:tcPr>
          <w:p w14:paraId="16D42137" w14:textId="478D2D63" w:rsidR="00840202" w:rsidRPr="00101F7B" w:rsidRDefault="00840202" w:rsidP="00840202">
            <w:pPr>
              <w:tabs>
                <w:tab w:val="left" w:pos="851"/>
                <w:tab w:val="left" w:pos="907"/>
              </w:tabs>
              <w:spacing w:after="0" w:line="240" w:lineRule="auto"/>
              <w:jc w:val="center"/>
              <w:rPr>
                <w:rFonts w:ascii="Times New Roman" w:hAnsi="Times New Roman"/>
                <w:b/>
                <w:bCs/>
                <w:sz w:val="20"/>
                <w:szCs w:val="20"/>
              </w:rPr>
            </w:pPr>
            <w:r w:rsidRPr="00101F7B">
              <w:rPr>
                <w:rFonts w:ascii="Times New Roman" w:hAnsi="Times New Roman"/>
                <w:b/>
                <w:bCs/>
                <w:sz w:val="20"/>
                <w:szCs w:val="20"/>
                <w:lang w:val="en-GB"/>
              </w:rPr>
              <w:t>Course outcomes</w:t>
            </w:r>
          </w:p>
        </w:tc>
        <w:tc>
          <w:tcPr>
            <w:tcW w:w="931" w:type="pct"/>
            <w:tcBorders>
              <w:top w:val="single" w:sz="4" w:space="0" w:color="auto"/>
              <w:left w:val="single" w:sz="4" w:space="0" w:color="auto"/>
              <w:bottom w:val="single" w:sz="4" w:space="0" w:color="auto"/>
              <w:right w:val="single" w:sz="4" w:space="0" w:color="auto"/>
            </w:tcBorders>
            <w:vAlign w:val="center"/>
          </w:tcPr>
          <w:p w14:paraId="630AE743" w14:textId="0ABE7E97" w:rsidR="00840202" w:rsidRPr="00101F7B" w:rsidRDefault="00840202" w:rsidP="00840202">
            <w:pPr>
              <w:tabs>
                <w:tab w:val="left" w:pos="851"/>
                <w:tab w:val="left" w:pos="907"/>
              </w:tabs>
              <w:spacing w:after="0" w:line="240" w:lineRule="auto"/>
              <w:jc w:val="center"/>
              <w:rPr>
                <w:rFonts w:ascii="Times New Roman" w:hAnsi="Times New Roman"/>
                <w:b/>
                <w:bCs/>
                <w:sz w:val="20"/>
                <w:szCs w:val="20"/>
              </w:rPr>
            </w:pPr>
            <w:r w:rsidRPr="00101F7B">
              <w:rPr>
                <w:rFonts w:ascii="Times New Roman" w:hAnsi="Times New Roman"/>
                <w:b/>
                <w:bCs/>
                <w:sz w:val="20"/>
                <w:szCs w:val="20"/>
                <w:lang w:val="en-GB"/>
              </w:rPr>
              <w:t>Content (topics)</w:t>
            </w:r>
          </w:p>
        </w:tc>
        <w:tc>
          <w:tcPr>
            <w:tcW w:w="1068" w:type="pct"/>
            <w:tcBorders>
              <w:top w:val="single" w:sz="4" w:space="0" w:color="auto"/>
              <w:left w:val="single" w:sz="4" w:space="0" w:color="auto"/>
              <w:bottom w:val="single" w:sz="4" w:space="0" w:color="auto"/>
              <w:right w:val="single" w:sz="4" w:space="0" w:color="auto"/>
            </w:tcBorders>
            <w:vAlign w:val="center"/>
          </w:tcPr>
          <w:p w14:paraId="3456DC98" w14:textId="4A349E18" w:rsidR="00840202" w:rsidRPr="00101F7B" w:rsidRDefault="00840202" w:rsidP="00840202">
            <w:pPr>
              <w:tabs>
                <w:tab w:val="left" w:pos="851"/>
                <w:tab w:val="left" w:pos="907"/>
              </w:tabs>
              <w:spacing w:after="0" w:line="240" w:lineRule="auto"/>
              <w:jc w:val="center"/>
              <w:rPr>
                <w:rFonts w:ascii="Times New Roman" w:hAnsi="Times New Roman"/>
                <w:b/>
                <w:bCs/>
                <w:sz w:val="20"/>
                <w:szCs w:val="20"/>
              </w:rPr>
            </w:pPr>
            <w:r w:rsidRPr="00101F7B">
              <w:rPr>
                <w:rFonts w:ascii="Times New Roman" w:hAnsi="Times New Roman"/>
                <w:b/>
                <w:bCs/>
                <w:sz w:val="20"/>
                <w:szCs w:val="20"/>
                <w:lang w:val="en-GB"/>
              </w:rPr>
              <w:t>Study methods</w:t>
            </w:r>
          </w:p>
        </w:tc>
        <w:tc>
          <w:tcPr>
            <w:tcW w:w="763" w:type="pct"/>
            <w:tcBorders>
              <w:top w:val="single" w:sz="4" w:space="0" w:color="auto"/>
              <w:left w:val="single" w:sz="4" w:space="0" w:color="auto"/>
              <w:bottom w:val="single" w:sz="4" w:space="0" w:color="auto"/>
              <w:right w:val="single" w:sz="4" w:space="0" w:color="auto"/>
            </w:tcBorders>
            <w:vAlign w:val="center"/>
          </w:tcPr>
          <w:p w14:paraId="0359723D" w14:textId="5EB01B1C" w:rsidR="00840202" w:rsidRPr="00101F7B" w:rsidRDefault="00840202" w:rsidP="00840202">
            <w:pPr>
              <w:tabs>
                <w:tab w:val="left" w:pos="851"/>
                <w:tab w:val="left" w:pos="907"/>
              </w:tabs>
              <w:spacing w:after="0" w:line="240" w:lineRule="auto"/>
              <w:jc w:val="center"/>
              <w:rPr>
                <w:rFonts w:ascii="Times New Roman" w:hAnsi="Times New Roman"/>
                <w:b/>
                <w:bCs/>
                <w:sz w:val="20"/>
                <w:szCs w:val="20"/>
              </w:rPr>
            </w:pPr>
            <w:r w:rsidRPr="00101F7B">
              <w:rPr>
                <w:rFonts w:ascii="Times New Roman" w:hAnsi="Times New Roman"/>
                <w:b/>
                <w:bCs/>
                <w:sz w:val="20"/>
                <w:szCs w:val="20"/>
                <w:lang w:val="en-GB"/>
              </w:rPr>
              <w:t>Assessment methods</w:t>
            </w:r>
          </w:p>
        </w:tc>
      </w:tr>
      <w:tr w:rsidR="00CE43FB" w:rsidRPr="00101F7B" w14:paraId="61AEC73C" w14:textId="77777777" w:rsidTr="00101F7B">
        <w:trPr>
          <w:trHeight w:val="276"/>
        </w:trPr>
        <w:tc>
          <w:tcPr>
            <w:tcW w:w="1162" w:type="pct"/>
            <w:tcBorders>
              <w:top w:val="single" w:sz="4" w:space="0" w:color="auto"/>
              <w:left w:val="single" w:sz="4" w:space="0" w:color="auto"/>
              <w:bottom w:val="single" w:sz="4" w:space="0" w:color="auto"/>
              <w:right w:val="single" w:sz="4" w:space="0" w:color="auto"/>
            </w:tcBorders>
            <w:vAlign w:val="center"/>
          </w:tcPr>
          <w:p w14:paraId="2039C4D7" w14:textId="77777777" w:rsidR="00CE43FB" w:rsidRPr="00101F7B" w:rsidRDefault="00CE43FB" w:rsidP="002C1FC9">
            <w:pPr>
              <w:tabs>
                <w:tab w:val="left" w:pos="312"/>
              </w:tabs>
              <w:spacing w:after="0" w:line="240" w:lineRule="auto"/>
              <w:rPr>
                <w:rFonts w:ascii="Times New Roman" w:hAnsi="Times New Roman"/>
                <w:sz w:val="20"/>
                <w:szCs w:val="20"/>
              </w:rPr>
            </w:pPr>
            <w:bookmarkStart w:id="0" w:name="_Hlk337574946"/>
            <w:bookmarkStart w:id="1" w:name="_Hlk338105239"/>
            <w:r w:rsidRPr="00101F7B">
              <w:rPr>
                <w:rFonts w:ascii="Times New Roman" w:hAnsi="Times New Roman"/>
                <w:sz w:val="20"/>
                <w:szCs w:val="20"/>
              </w:rPr>
              <w:t>1.Identify and explain the main theoretical approaches, concepts and factors of the internal and external business environment in different business contexts in the fields of business management and science.</w:t>
            </w:r>
          </w:p>
          <w:p w14:paraId="1B8AE8E5" w14:textId="77777777" w:rsidR="00CE43FB" w:rsidRPr="00101F7B" w:rsidRDefault="00CE43FB" w:rsidP="001442D2">
            <w:pPr>
              <w:tabs>
                <w:tab w:val="left" w:pos="851"/>
                <w:tab w:val="left" w:pos="907"/>
              </w:tabs>
              <w:spacing w:after="0" w:line="240" w:lineRule="auto"/>
              <w:rPr>
                <w:rFonts w:ascii="Times New Roman" w:hAnsi="Times New Roman"/>
                <w:bCs/>
                <w:sz w:val="20"/>
                <w:szCs w:val="20"/>
              </w:rPr>
            </w:pPr>
          </w:p>
          <w:p w14:paraId="3B156133" w14:textId="77777777" w:rsidR="00CE43FB" w:rsidRPr="00101F7B" w:rsidRDefault="00CE43FB" w:rsidP="00422F5F">
            <w:pPr>
              <w:pStyle w:val="NoParagraphStyle"/>
              <w:spacing w:line="240" w:lineRule="auto"/>
              <w:rPr>
                <w:rFonts w:ascii="Times New Roman" w:hAnsi="Times New Roman" w:cs="Times New Roman"/>
                <w:color w:val="auto"/>
                <w:sz w:val="20"/>
                <w:szCs w:val="20"/>
                <w:lang w:val="en-GB"/>
              </w:rPr>
            </w:pPr>
          </w:p>
          <w:p w14:paraId="3E3EAA5C" w14:textId="77777777" w:rsidR="00CE43FB" w:rsidRPr="00101F7B" w:rsidRDefault="00CE43FB" w:rsidP="003A6BAA">
            <w:pPr>
              <w:tabs>
                <w:tab w:val="left" w:pos="851"/>
                <w:tab w:val="left" w:pos="907"/>
              </w:tabs>
              <w:spacing w:after="0" w:line="240" w:lineRule="auto"/>
              <w:rPr>
                <w:rFonts w:ascii="Times New Roman" w:hAnsi="Times New Roman"/>
                <w:bCs/>
                <w:sz w:val="20"/>
                <w:szCs w:val="20"/>
              </w:rPr>
            </w:pPr>
          </w:p>
          <w:p w14:paraId="051A542E" w14:textId="77777777" w:rsidR="00CE43FB" w:rsidRPr="00101F7B" w:rsidRDefault="00CE43FB" w:rsidP="003A6BAA">
            <w:pPr>
              <w:tabs>
                <w:tab w:val="left" w:pos="851"/>
                <w:tab w:val="left" w:pos="907"/>
              </w:tabs>
              <w:spacing w:after="0" w:line="240" w:lineRule="auto"/>
              <w:rPr>
                <w:rFonts w:ascii="Times New Roman" w:hAnsi="Times New Roman"/>
                <w:bCs/>
                <w:sz w:val="20"/>
                <w:szCs w:val="20"/>
              </w:rPr>
            </w:pPr>
          </w:p>
          <w:p w14:paraId="67014BCB" w14:textId="5E1C2A7F" w:rsidR="00CE43FB" w:rsidRPr="00101F7B" w:rsidRDefault="00CE43FB" w:rsidP="003A6BAA">
            <w:pPr>
              <w:tabs>
                <w:tab w:val="left" w:pos="851"/>
                <w:tab w:val="left" w:pos="907"/>
              </w:tabs>
              <w:spacing w:after="0" w:line="240" w:lineRule="auto"/>
              <w:rPr>
                <w:rFonts w:ascii="Times New Roman" w:hAnsi="Times New Roman"/>
                <w:sz w:val="20"/>
                <w:szCs w:val="20"/>
              </w:rPr>
            </w:pPr>
          </w:p>
        </w:tc>
        <w:tc>
          <w:tcPr>
            <w:tcW w:w="1075" w:type="pct"/>
            <w:tcBorders>
              <w:top w:val="single" w:sz="4" w:space="0" w:color="auto"/>
              <w:left w:val="single" w:sz="4" w:space="0" w:color="auto"/>
              <w:bottom w:val="single" w:sz="4" w:space="0" w:color="auto"/>
              <w:right w:val="single" w:sz="4" w:space="0" w:color="auto"/>
            </w:tcBorders>
            <w:vAlign w:val="center"/>
          </w:tcPr>
          <w:p w14:paraId="3D755CB3" w14:textId="4EAAF7C6" w:rsidR="00CE43FB" w:rsidRPr="00101F7B" w:rsidRDefault="00CE43FB" w:rsidP="00CE43FB">
            <w:pPr>
              <w:spacing w:after="0" w:line="240" w:lineRule="auto"/>
              <w:rPr>
                <w:rFonts w:ascii="Times New Roman" w:hAnsi="Times New Roman"/>
                <w:sz w:val="20"/>
                <w:szCs w:val="20"/>
              </w:rPr>
            </w:pPr>
            <w:r w:rsidRPr="00101F7B">
              <w:rPr>
                <w:rFonts w:ascii="Times New Roman" w:hAnsi="Times New Roman"/>
                <w:sz w:val="20"/>
                <w:szCs w:val="20"/>
              </w:rPr>
              <w:t>1. Identify and define the main concepts of sports business management</w:t>
            </w:r>
          </w:p>
          <w:p w14:paraId="5D83B9C7" w14:textId="4A6EE721" w:rsidR="00CE43FB" w:rsidRPr="00101F7B" w:rsidRDefault="00CE43FB" w:rsidP="00CE43FB">
            <w:pPr>
              <w:pStyle w:val="pavadi"/>
              <w:shd w:val="clear" w:color="auto" w:fill="FFFFFF"/>
              <w:tabs>
                <w:tab w:val="left" w:pos="80"/>
                <w:tab w:val="left" w:pos="176"/>
              </w:tabs>
              <w:spacing w:after="0" w:line="240" w:lineRule="auto"/>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2. </w:t>
            </w:r>
            <w:proofErr w:type="spellStart"/>
            <w:r w:rsidRPr="00101F7B">
              <w:rPr>
                <w:rFonts w:ascii="Times New Roman" w:hAnsi="Times New Roman"/>
                <w:b w:val="0"/>
                <w:color w:val="auto"/>
                <w:sz w:val="20"/>
                <w:szCs w:val="20"/>
                <w:lang w:val="lt-LT"/>
              </w:rPr>
              <w:t>Understand</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the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key</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models</w:t>
            </w:r>
            <w:proofErr w:type="spellEnd"/>
            <w:r w:rsidRPr="00101F7B">
              <w:rPr>
                <w:rFonts w:ascii="Times New Roman" w:hAnsi="Times New Roman"/>
                <w:b w:val="0"/>
                <w:color w:val="auto"/>
                <w:sz w:val="20"/>
                <w:szCs w:val="20"/>
                <w:lang w:val="lt-LT"/>
              </w:rPr>
              <w:t xml:space="preserve"> and </w:t>
            </w:r>
            <w:proofErr w:type="spellStart"/>
            <w:r w:rsidRPr="00101F7B">
              <w:rPr>
                <w:rFonts w:ascii="Times New Roman" w:hAnsi="Times New Roman"/>
                <w:b w:val="0"/>
                <w:color w:val="auto"/>
                <w:sz w:val="20"/>
                <w:szCs w:val="20"/>
                <w:lang w:val="lt-LT"/>
              </w:rPr>
              <w:t>principles</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professional</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leagues</w:t>
            </w:r>
            <w:proofErr w:type="spellEnd"/>
            <w:r w:rsidRPr="00101F7B">
              <w:rPr>
                <w:rFonts w:ascii="Times New Roman" w:hAnsi="Times New Roman"/>
                <w:b w:val="0"/>
                <w:color w:val="auto"/>
                <w:sz w:val="20"/>
                <w:szCs w:val="20"/>
                <w:lang w:val="lt-LT"/>
              </w:rPr>
              <w:t xml:space="preserve">. </w:t>
            </w:r>
          </w:p>
          <w:p w14:paraId="217B0181" w14:textId="7736077C" w:rsidR="00CE43FB" w:rsidRPr="00101F7B" w:rsidRDefault="00CE43FB" w:rsidP="00CE43FB">
            <w:pPr>
              <w:pStyle w:val="pavadi"/>
              <w:shd w:val="clear" w:color="auto" w:fill="FFFFFF"/>
              <w:tabs>
                <w:tab w:val="left" w:pos="80"/>
                <w:tab w:val="left" w:pos="176"/>
              </w:tabs>
              <w:spacing w:after="0" w:line="240" w:lineRule="auto"/>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3. </w:t>
            </w:r>
            <w:proofErr w:type="spellStart"/>
            <w:r w:rsidRPr="00101F7B">
              <w:rPr>
                <w:rFonts w:ascii="Times New Roman" w:hAnsi="Times New Roman"/>
                <w:b w:val="0"/>
                <w:color w:val="auto"/>
                <w:sz w:val="20"/>
                <w:szCs w:val="20"/>
                <w:lang w:val="lt-LT"/>
              </w:rPr>
              <w:t>Recognize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the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key</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governance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structures</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p>
          <w:p w14:paraId="06F56F29" w14:textId="6313F9E7" w:rsidR="00CE43FB" w:rsidRPr="00101F7B" w:rsidRDefault="00CE43FB" w:rsidP="00CE43FB">
            <w:pPr>
              <w:pStyle w:val="pavadi"/>
              <w:shd w:val="clear" w:color="auto" w:fill="FFFFFF"/>
              <w:tabs>
                <w:tab w:val="left" w:pos="80"/>
                <w:tab w:val="left" w:pos="176"/>
              </w:tabs>
              <w:spacing w:after="0" w:line="240" w:lineRule="auto"/>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4. Be </w:t>
            </w:r>
            <w:proofErr w:type="spellStart"/>
            <w:r w:rsidRPr="00101F7B">
              <w:rPr>
                <w:rFonts w:ascii="Times New Roman" w:hAnsi="Times New Roman"/>
                <w:b w:val="0"/>
                <w:color w:val="auto"/>
                <w:sz w:val="20"/>
                <w:szCs w:val="20"/>
                <w:lang w:val="lt-LT"/>
              </w:rPr>
              <w:t>capable</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creating</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new</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value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organizations</w:t>
            </w:r>
            <w:proofErr w:type="spellEnd"/>
          </w:p>
          <w:p w14:paraId="10B61B57" w14:textId="43C6B19D" w:rsidR="00CE43FB" w:rsidRPr="00101F7B" w:rsidRDefault="00CE43FB" w:rsidP="00CE43FB">
            <w:pPr>
              <w:pStyle w:val="pavadi"/>
              <w:shd w:val="clear" w:color="auto" w:fill="FFFFFF"/>
              <w:tabs>
                <w:tab w:val="left" w:pos="80"/>
                <w:tab w:val="left" w:pos="176"/>
              </w:tabs>
              <w:spacing w:after="0" w:line="240" w:lineRule="auto"/>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5. Be </w:t>
            </w:r>
            <w:proofErr w:type="spellStart"/>
            <w:r w:rsidRPr="00101F7B">
              <w:rPr>
                <w:rFonts w:ascii="Times New Roman" w:hAnsi="Times New Roman"/>
                <w:b w:val="0"/>
                <w:color w:val="auto"/>
                <w:sz w:val="20"/>
                <w:szCs w:val="20"/>
                <w:lang w:val="lt-LT"/>
              </w:rPr>
              <w:t>able</w:t>
            </w:r>
            <w:proofErr w:type="spellEnd"/>
            <w:r w:rsidRPr="00101F7B">
              <w:rPr>
                <w:rFonts w:ascii="Times New Roman" w:hAnsi="Times New Roman"/>
                <w:b w:val="0"/>
                <w:color w:val="auto"/>
                <w:sz w:val="20"/>
                <w:szCs w:val="20"/>
                <w:lang w:val="lt-LT"/>
              </w:rPr>
              <w:t xml:space="preserve"> to </w:t>
            </w:r>
            <w:proofErr w:type="spellStart"/>
            <w:r w:rsidRPr="00101F7B">
              <w:rPr>
                <w:rFonts w:ascii="Times New Roman" w:hAnsi="Times New Roman"/>
                <w:b w:val="0"/>
                <w:color w:val="auto"/>
                <w:sz w:val="20"/>
                <w:szCs w:val="20"/>
                <w:lang w:val="lt-LT"/>
              </w:rPr>
              <w:t>design</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the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innovative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models</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leagues</w:t>
            </w:r>
            <w:proofErr w:type="spellEnd"/>
            <w:r w:rsidRPr="00101F7B">
              <w:rPr>
                <w:rFonts w:ascii="Times New Roman" w:hAnsi="Times New Roman"/>
                <w:b w:val="0"/>
                <w:color w:val="auto"/>
                <w:sz w:val="20"/>
                <w:szCs w:val="20"/>
                <w:lang w:val="lt-LT"/>
              </w:rPr>
              <w:t xml:space="preserve"> and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clubs</w:t>
            </w:r>
            <w:proofErr w:type="spellEnd"/>
            <w:r w:rsidRPr="00101F7B">
              <w:rPr>
                <w:rFonts w:ascii="Times New Roman" w:hAnsi="Times New Roman"/>
                <w:b w:val="0"/>
                <w:color w:val="auto"/>
                <w:sz w:val="20"/>
                <w:szCs w:val="20"/>
                <w:lang w:val="lt-LT"/>
              </w:rPr>
              <w:t xml:space="preserve"> </w:t>
            </w:r>
          </w:p>
          <w:p w14:paraId="354388DC" w14:textId="2A6D865A" w:rsidR="00CE43FB" w:rsidRPr="00101F7B" w:rsidRDefault="00CE43FB" w:rsidP="00CE43FB">
            <w:pPr>
              <w:pStyle w:val="pavadi"/>
              <w:shd w:val="clear" w:color="auto" w:fill="FFFFFF"/>
              <w:tabs>
                <w:tab w:val="left" w:pos="80"/>
                <w:tab w:val="left" w:pos="176"/>
              </w:tabs>
              <w:spacing w:after="0" w:line="240" w:lineRule="auto"/>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6. </w:t>
            </w:r>
            <w:proofErr w:type="spellStart"/>
            <w:r w:rsidRPr="00101F7B">
              <w:rPr>
                <w:rFonts w:ascii="Times New Roman" w:hAnsi="Times New Roman"/>
                <w:b w:val="0"/>
                <w:color w:val="auto"/>
                <w:sz w:val="20"/>
                <w:szCs w:val="20"/>
                <w:lang w:val="lt-LT"/>
              </w:rPr>
              <w:t>Understand</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the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models</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different</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organizations</w:t>
            </w:r>
            <w:proofErr w:type="spellEnd"/>
          </w:p>
          <w:p w14:paraId="7AE638DC" w14:textId="213F7BA5" w:rsidR="00CE43FB" w:rsidRPr="00101F7B" w:rsidRDefault="00CE43FB" w:rsidP="00CE43FB">
            <w:pPr>
              <w:pStyle w:val="pavadi"/>
              <w:shd w:val="clear" w:color="auto" w:fill="FFFFFF"/>
              <w:tabs>
                <w:tab w:val="left" w:pos="80"/>
                <w:tab w:val="left" w:pos="176"/>
              </w:tabs>
              <w:spacing w:after="0" w:line="240" w:lineRule="auto"/>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7. Be </w:t>
            </w:r>
            <w:proofErr w:type="spellStart"/>
            <w:r w:rsidRPr="00101F7B">
              <w:rPr>
                <w:rFonts w:ascii="Times New Roman" w:hAnsi="Times New Roman"/>
                <w:b w:val="0"/>
                <w:color w:val="auto"/>
                <w:sz w:val="20"/>
                <w:szCs w:val="20"/>
                <w:lang w:val="lt-LT"/>
              </w:rPr>
              <w:t>able</w:t>
            </w:r>
            <w:proofErr w:type="spellEnd"/>
            <w:r w:rsidRPr="00101F7B">
              <w:rPr>
                <w:rFonts w:ascii="Times New Roman" w:hAnsi="Times New Roman"/>
                <w:b w:val="0"/>
                <w:color w:val="auto"/>
                <w:sz w:val="20"/>
                <w:szCs w:val="20"/>
                <w:lang w:val="lt-LT"/>
              </w:rPr>
              <w:t xml:space="preserve"> to </w:t>
            </w:r>
            <w:proofErr w:type="spellStart"/>
            <w:r w:rsidRPr="00101F7B">
              <w:rPr>
                <w:rFonts w:ascii="Times New Roman" w:hAnsi="Times New Roman"/>
                <w:b w:val="0"/>
                <w:color w:val="auto"/>
                <w:sz w:val="20"/>
                <w:szCs w:val="20"/>
                <w:lang w:val="lt-LT"/>
              </w:rPr>
              <w:t>design</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innovative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value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propopsitions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r w:rsidRPr="00101F7B">
              <w:rPr>
                <w:rFonts w:ascii="Times New Roman" w:hAnsi="Times New Roman"/>
                <w:b w:val="0"/>
                <w:color w:val="auto"/>
                <w:sz w:val="20"/>
                <w:szCs w:val="20"/>
                <w:lang w:val="lt-LT"/>
              </w:rPr>
              <w:t xml:space="preserve">. </w:t>
            </w:r>
          </w:p>
          <w:p w14:paraId="37C58C4E" w14:textId="03F1E6F4" w:rsidR="00CE43FB" w:rsidRPr="00101F7B" w:rsidRDefault="00CE43FB" w:rsidP="003A6BAA">
            <w:pPr>
              <w:spacing w:after="0" w:line="240" w:lineRule="auto"/>
              <w:rPr>
                <w:rFonts w:ascii="Times New Roman" w:hAnsi="Times New Roman"/>
                <w:sz w:val="20"/>
                <w:szCs w:val="20"/>
              </w:rPr>
            </w:pPr>
            <w:r w:rsidRPr="00101F7B">
              <w:rPr>
                <w:rFonts w:ascii="Times New Roman" w:hAnsi="Times New Roman"/>
                <w:sz w:val="20"/>
                <w:szCs w:val="20"/>
                <w:lang w:val="lt-LT"/>
              </w:rPr>
              <w:t xml:space="preserve">8. </w:t>
            </w:r>
            <w:proofErr w:type="spellStart"/>
            <w:r w:rsidRPr="00101F7B">
              <w:rPr>
                <w:rFonts w:ascii="Times New Roman" w:hAnsi="Times New Roman"/>
                <w:sz w:val="20"/>
                <w:szCs w:val="20"/>
                <w:lang w:val="lt-LT"/>
              </w:rPr>
              <w:t>Recognize</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the</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key</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factors</w:t>
            </w:r>
            <w:proofErr w:type="spellEnd"/>
            <w:r w:rsidRPr="00101F7B">
              <w:rPr>
                <w:rFonts w:ascii="Times New Roman" w:hAnsi="Times New Roman"/>
                <w:sz w:val="20"/>
                <w:szCs w:val="20"/>
                <w:lang w:val="lt-LT"/>
              </w:rPr>
              <w:t xml:space="preserve"> of </w:t>
            </w:r>
            <w:proofErr w:type="spellStart"/>
            <w:r w:rsidRPr="00101F7B">
              <w:rPr>
                <w:rFonts w:ascii="Times New Roman" w:hAnsi="Times New Roman"/>
                <w:sz w:val="20"/>
                <w:szCs w:val="20"/>
                <w:lang w:val="lt-LT"/>
              </w:rPr>
              <w:t>competitiveness</w:t>
            </w:r>
            <w:proofErr w:type="spellEnd"/>
            <w:r w:rsidRPr="00101F7B">
              <w:rPr>
                <w:rFonts w:ascii="Times New Roman" w:hAnsi="Times New Roman"/>
                <w:sz w:val="20"/>
                <w:szCs w:val="20"/>
                <w:lang w:val="lt-LT"/>
              </w:rPr>
              <w:t xml:space="preserve"> of </w:t>
            </w:r>
            <w:proofErr w:type="spellStart"/>
            <w:r w:rsidRPr="00101F7B">
              <w:rPr>
                <w:rFonts w:ascii="Times New Roman" w:hAnsi="Times New Roman"/>
                <w:sz w:val="20"/>
                <w:szCs w:val="20"/>
                <w:lang w:val="lt-LT"/>
              </w:rPr>
              <w:lastRenderedPageBreak/>
              <w:t>sports</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business</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organizations</w:t>
            </w:r>
            <w:proofErr w:type="spellEnd"/>
            <w:r w:rsidRPr="00101F7B">
              <w:rPr>
                <w:rFonts w:ascii="Times New Roman" w:hAnsi="Times New Roman"/>
                <w:sz w:val="20"/>
                <w:szCs w:val="20"/>
                <w:lang w:val="lt-LT"/>
              </w:rPr>
              <w:t xml:space="preserve"> </w:t>
            </w:r>
          </w:p>
        </w:tc>
        <w:tc>
          <w:tcPr>
            <w:tcW w:w="931" w:type="pct"/>
            <w:tcBorders>
              <w:top w:val="single" w:sz="4" w:space="0" w:color="auto"/>
              <w:left w:val="single" w:sz="4" w:space="0" w:color="auto"/>
              <w:bottom w:val="single" w:sz="4" w:space="0" w:color="auto"/>
              <w:right w:val="single" w:sz="4" w:space="0" w:color="auto"/>
            </w:tcBorders>
            <w:vAlign w:val="center"/>
          </w:tcPr>
          <w:p w14:paraId="76AC9AE5" w14:textId="055C5303"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lastRenderedPageBreak/>
              <w:t>1. Sports business management: key concepts and structures</w:t>
            </w:r>
          </w:p>
          <w:p w14:paraId="41E95249" w14:textId="6D7CD4BF"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2. Professional sports leagues: key models</w:t>
            </w:r>
          </w:p>
          <w:p w14:paraId="68FA8757" w14:textId="13A61E59"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3. Institutional governance structures of sports business</w:t>
            </w:r>
          </w:p>
          <w:p w14:paraId="3D08F6D1" w14:textId="5B8F31CD"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4. Value creation in business of sports</w:t>
            </w:r>
          </w:p>
          <w:p w14:paraId="1F766C6D" w14:textId="656577CE"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5. Revenue streams of professional leagues and clubs</w:t>
            </w:r>
          </w:p>
          <w:p w14:paraId="00B20570" w14:textId="6A3AC95B"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6. Business models of sports organizations</w:t>
            </w:r>
          </w:p>
          <w:p w14:paraId="6C4BA3B0" w14:textId="4632A3EC"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7. Innovative approaches in sports business</w:t>
            </w:r>
          </w:p>
          <w:p w14:paraId="1FC77060" w14:textId="7D93809A" w:rsidR="00CE43FB" w:rsidRPr="00101F7B" w:rsidRDefault="00CE43FB" w:rsidP="009A56CD">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8. Competitiveness of sports business organizations: key factors</w:t>
            </w:r>
          </w:p>
          <w:p w14:paraId="2C5536B4" w14:textId="77169747" w:rsidR="00CE43FB" w:rsidRPr="00101F7B" w:rsidRDefault="00CE43FB" w:rsidP="009A56CD">
            <w:pPr>
              <w:tabs>
                <w:tab w:val="left" w:pos="851"/>
                <w:tab w:val="left" w:pos="907"/>
              </w:tabs>
              <w:spacing w:after="0" w:line="240" w:lineRule="auto"/>
              <w:rPr>
                <w:rFonts w:ascii="Times New Roman" w:hAnsi="Times New Roman"/>
                <w:sz w:val="20"/>
                <w:szCs w:val="20"/>
              </w:rPr>
            </w:pPr>
          </w:p>
          <w:p w14:paraId="56BF45DE" w14:textId="77777777" w:rsidR="00CE43FB" w:rsidRPr="00101F7B" w:rsidRDefault="00CE43FB" w:rsidP="009A56CD">
            <w:pPr>
              <w:tabs>
                <w:tab w:val="left" w:pos="851"/>
                <w:tab w:val="left" w:pos="907"/>
              </w:tabs>
              <w:spacing w:after="0" w:line="240" w:lineRule="auto"/>
              <w:rPr>
                <w:rFonts w:ascii="Times New Roman" w:hAnsi="Times New Roman"/>
                <w:sz w:val="20"/>
                <w:szCs w:val="20"/>
              </w:rPr>
            </w:pPr>
          </w:p>
          <w:p w14:paraId="02E82719" w14:textId="77777777" w:rsidR="00CE43FB" w:rsidRPr="00101F7B" w:rsidRDefault="00CE43FB" w:rsidP="009A56CD">
            <w:pPr>
              <w:tabs>
                <w:tab w:val="left" w:pos="851"/>
                <w:tab w:val="left" w:pos="907"/>
              </w:tabs>
              <w:spacing w:after="0" w:line="240" w:lineRule="auto"/>
              <w:rPr>
                <w:rFonts w:ascii="Times New Roman" w:hAnsi="Times New Roman"/>
                <w:sz w:val="20"/>
                <w:szCs w:val="20"/>
              </w:rPr>
            </w:pPr>
          </w:p>
          <w:p w14:paraId="2B89139A" w14:textId="77777777" w:rsidR="00CE43FB" w:rsidRPr="00101F7B" w:rsidRDefault="00CE43FB" w:rsidP="009A56CD">
            <w:pPr>
              <w:tabs>
                <w:tab w:val="left" w:pos="851"/>
                <w:tab w:val="left" w:pos="907"/>
              </w:tabs>
              <w:spacing w:after="0" w:line="240" w:lineRule="auto"/>
              <w:rPr>
                <w:rFonts w:ascii="Times New Roman" w:hAnsi="Times New Roman"/>
                <w:sz w:val="20"/>
                <w:szCs w:val="20"/>
              </w:rPr>
            </w:pPr>
          </w:p>
          <w:p w14:paraId="44C1D5AF" w14:textId="77777777" w:rsidR="00CE43FB" w:rsidRPr="00101F7B" w:rsidRDefault="00CE43FB" w:rsidP="00CA1273">
            <w:pPr>
              <w:tabs>
                <w:tab w:val="left" w:pos="851"/>
                <w:tab w:val="left" w:pos="907"/>
              </w:tabs>
              <w:spacing w:after="0" w:line="240" w:lineRule="auto"/>
              <w:rPr>
                <w:rFonts w:ascii="Times New Roman" w:hAnsi="Times New Roman"/>
                <w:sz w:val="20"/>
                <w:szCs w:val="20"/>
              </w:rPr>
            </w:pPr>
          </w:p>
          <w:p w14:paraId="5B2F7323" w14:textId="77777777" w:rsidR="00CE43FB" w:rsidRPr="00101F7B" w:rsidRDefault="00CE43FB" w:rsidP="009A56CD">
            <w:pPr>
              <w:tabs>
                <w:tab w:val="left" w:pos="851"/>
                <w:tab w:val="left" w:pos="907"/>
              </w:tabs>
              <w:spacing w:after="0" w:line="240" w:lineRule="auto"/>
              <w:rPr>
                <w:rFonts w:ascii="Times New Roman" w:hAnsi="Times New Roman"/>
                <w:sz w:val="20"/>
                <w:szCs w:val="20"/>
              </w:rPr>
            </w:pPr>
          </w:p>
          <w:p w14:paraId="30A452D8" w14:textId="4660FA61" w:rsidR="00CE43FB" w:rsidRPr="00101F7B" w:rsidRDefault="00CE43FB" w:rsidP="009A56CD">
            <w:pPr>
              <w:pStyle w:val="paragraph"/>
              <w:spacing w:before="0" w:after="0"/>
              <w:textAlignment w:val="baseline"/>
              <w:rPr>
                <w:sz w:val="20"/>
                <w:szCs w:val="20"/>
              </w:rPr>
            </w:pPr>
          </w:p>
        </w:tc>
        <w:tc>
          <w:tcPr>
            <w:tcW w:w="1068" w:type="pct"/>
            <w:tcBorders>
              <w:top w:val="single" w:sz="4" w:space="0" w:color="auto"/>
              <w:left w:val="single" w:sz="4" w:space="0" w:color="auto"/>
              <w:right w:val="single" w:sz="4" w:space="0" w:color="auto"/>
            </w:tcBorders>
            <w:vAlign w:val="center"/>
          </w:tcPr>
          <w:p w14:paraId="2B0AFF63" w14:textId="77777777" w:rsidR="00CE43FB" w:rsidRPr="00101F7B" w:rsidRDefault="00CE43FB" w:rsidP="001442D2">
            <w:pPr>
              <w:spacing w:after="0" w:line="240" w:lineRule="auto"/>
              <w:rPr>
                <w:rFonts w:ascii="Times New Roman" w:hAnsi="Times New Roman"/>
                <w:sz w:val="20"/>
                <w:szCs w:val="20"/>
              </w:rPr>
            </w:pPr>
            <w:r w:rsidRPr="00101F7B">
              <w:rPr>
                <w:rFonts w:ascii="Times New Roman" w:hAnsi="Times New Roman"/>
                <w:sz w:val="20"/>
                <w:szCs w:val="20"/>
              </w:rPr>
              <w:lastRenderedPageBreak/>
              <w:t>Provision of information using visual aids; explanation of practical examples; explanation of case analysis; moderation of discussion; consulting.</w:t>
            </w:r>
          </w:p>
          <w:p w14:paraId="59B7CA16" w14:textId="4CB38137" w:rsidR="00CE43FB" w:rsidRPr="00101F7B" w:rsidRDefault="00CE43FB" w:rsidP="001442D2">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 xml:space="preserve">searching for and analysis of information presented in educational literature, periodicals, statistical literature, on internet, etc.; analysis of practical examples and cases; preparation of practical tasks; discussion; oral </w:t>
            </w:r>
            <w:proofErr w:type="spellStart"/>
            <w:r w:rsidRPr="00101F7B">
              <w:rPr>
                <w:rFonts w:ascii="Times New Roman" w:hAnsi="Times New Roman"/>
                <w:sz w:val="20"/>
                <w:szCs w:val="20"/>
              </w:rPr>
              <w:t>self reflection</w:t>
            </w:r>
            <w:proofErr w:type="spellEnd"/>
            <w:r w:rsidRPr="00101F7B">
              <w:rPr>
                <w:rFonts w:ascii="Times New Roman" w:hAnsi="Times New Roman"/>
                <w:sz w:val="20"/>
                <w:szCs w:val="20"/>
              </w:rPr>
              <w:t>.</w:t>
            </w:r>
          </w:p>
          <w:p w14:paraId="1D710528" w14:textId="77777777" w:rsidR="00CE43FB" w:rsidRPr="00101F7B" w:rsidRDefault="00CE43FB" w:rsidP="001442D2">
            <w:pPr>
              <w:tabs>
                <w:tab w:val="left" w:pos="851"/>
                <w:tab w:val="left" w:pos="907"/>
              </w:tabs>
              <w:spacing w:after="0" w:line="240" w:lineRule="auto"/>
              <w:rPr>
                <w:rFonts w:ascii="Times New Roman" w:hAnsi="Times New Roman"/>
                <w:sz w:val="20"/>
                <w:szCs w:val="20"/>
              </w:rPr>
            </w:pPr>
          </w:p>
          <w:p w14:paraId="5FF4476A" w14:textId="7AD092C4" w:rsidR="00CE43FB" w:rsidRPr="00101F7B" w:rsidRDefault="00CE43FB" w:rsidP="003A6BAA">
            <w:pPr>
              <w:tabs>
                <w:tab w:val="left" w:pos="851"/>
                <w:tab w:val="left" w:pos="907"/>
              </w:tabs>
              <w:spacing w:after="0" w:line="240" w:lineRule="auto"/>
              <w:rPr>
                <w:rFonts w:ascii="Times New Roman" w:hAnsi="Times New Roman"/>
                <w:sz w:val="20"/>
                <w:szCs w:val="20"/>
              </w:rPr>
            </w:pPr>
            <w:r w:rsidRPr="00101F7B">
              <w:rPr>
                <w:rFonts w:ascii="Times New Roman" w:hAnsi="Times New Roman"/>
                <w:sz w:val="20"/>
                <w:szCs w:val="20"/>
              </w:rPr>
              <w:t>Performing a team task in a group; presentation of team assignments orally and in writing; public presentations, evaluations and discussions of teamwork</w:t>
            </w:r>
          </w:p>
        </w:tc>
        <w:tc>
          <w:tcPr>
            <w:tcW w:w="763" w:type="pct"/>
            <w:tcBorders>
              <w:top w:val="single" w:sz="4" w:space="0" w:color="auto"/>
              <w:left w:val="single" w:sz="4" w:space="0" w:color="auto"/>
              <w:right w:val="single" w:sz="4" w:space="0" w:color="auto"/>
            </w:tcBorders>
            <w:vAlign w:val="center"/>
          </w:tcPr>
          <w:p w14:paraId="774AD481" w14:textId="77777777" w:rsidR="00CE43FB" w:rsidRPr="00101F7B" w:rsidRDefault="00CE43FB" w:rsidP="001442D2">
            <w:pPr>
              <w:tabs>
                <w:tab w:val="left" w:pos="851"/>
                <w:tab w:val="left" w:pos="907"/>
              </w:tabs>
              <w:spacing w:after="0" w:line="240" w:lineRule="auto"/>
              <w:rPr>
                <w:rFonts w:ascii="Times New Roman" w:hAnsi="Times New Roman"/>
                <w:sz w:val="20"/>
                <w:szCs w:val="20"/>
              </w:rPr>
            </w:pPr>
            <w:r w:rsidRPr="00101F7B">
              <w:rPr>
                <w:rFonts w:ascii="Times New Roman" w:hAnsi="Times New Roman"/>
                <w:bCs/>
                <w:sz w:val="20"/>
                <w:szCs w:val="20"/>
              </w:rPr>
              <w:t>Written assessment (during colloquium and examination); assessment of lecture tasks</w:t>
            </w:r>
          </w:p>
          <w:p w14:paraId="631DB80B" w14:textId="77777777" w:rsidR="00CE43FB" w:rsidRPr="00101F7B" w:rsidRDefault="00CE43FB" w:rsidP="003A6BAA">
            <w:pPr>
              <w:tabs>
                <w:tab w:val="left" w:pos="851"/>
                <w:tab w:val="left" w:pos="907"/>
              </w:tabs>
              <w:spacing w:after="0" w:line="240" w:lineRule="auto"/>
              <w:rPr>
                <w:rStyle w:val="normaltextrun"/>
                <w:rFonts w:ascii="Times New Roman" w:hAnsi="Times New Roman"/>
                <w:color w:val="000000"/>
                <w:sz w:val="20"/>
                <w:szCs w:val="20"/>
                <w:shd w:val="clear" w:color="auto" w:fill="FFFFFF"/>
              </w:rPr>
            </w:pPr>
          </w:p>
          <w:p w14:paraId="39648E2B" w14:textId="352EE541" w:rsidR="00CE43FB" w:rsidRPr="00101F7B" w:rsidRDefault="00CE43FB" w:rsidP="003A6BAA">
            <w:pPr>
              <w:tabs>
                <w:tab w:val="left" w:pos="851"/>
                <w:tab w:val="left" w:pos="907"/>
              </w:tabs>
              <w:spacing w:after="0" w:line="240" w:lineRule="auto"/>
              <w:rPr>
                <w:rFonts w:ascii="Times New Roman" w:hAnsi="Times New Roman"/>
                <w:sz w:val="20"/>
                <w:szCs w:val="20"/>
              </w:rPr>
            </w:pPr>
            <w:r w:rsidRPr="00101F7B">
              <w:rPr>
                <w:rStyle w:val="normaltextrun"/>
                <w:rFonts w:ascii="Times New Roman" w:hAnsi="Times New Roman"/>
                <w:color w:val="000000"/>
                <w:sz w:val="20"/>
                <w:szCs w:val="20"/>
                <w:shd w:val="clear" w:color="auto" w:fill="FFFFFF"/>
              </w:rPr>
              <w:t>Assessment of the oral presentation of seminar tasks; assessment of the group work preparation in progress and its final oral presentation.</w:t>
            </w:r>
          </w:p>
        </w:tc>
      </w:tr>
    </w:tbl>
    <w:bookmarkEnd w:id="0"/>
    <w:bookmarkEnd w:id="1"/>
    <w:p w14:paraId="4B061612" w14:textId="77777777" w:rsidR="00074903" w:rsidRPr="00CA1273" w:rsidRDefault="00074903" w:rsidP="00EC2A59">
      <w:pPr>
        <w:tabs>
          <w:tab w:val="left" w:pos="851"/>
          <w:tab w:val="left" w:pos="907"/>
        </w:tabs>
        <w:spacing w:after="0" w:line="240" w:lineRule="auto"/>
        <w:ind w:firstLine="851"/>
        <w:jc w:val="both"/>
        <w:rPr>
          <w:rFonts w:ascii="Times New Roman" w:hAnsi="Times New Roman"/>
          <w:b/>
          <w:bCs/>
          <w:lang w:val="en-GB"/>
        </w:rPr>
      </w:pPr>
      <w:r w:rsidRPr="00CA1273">
        <w:rPr>
          <w:rFonts w:ascii="Times New Roman" w:hAnsi="Times New Roman"/>
          <w:b/>
          <w:bCs/>
          <w:lang w:val="en-GB"/>
        </w:rPr>
        <w:t xml:space="preserve">Criteria of learning achievement evaluation </w:t>
      </w:r>
    </w:p>
    <w:tbl>
      <w:tblPr>
        <w:tblW w:w="988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074903" w:rsidRPr="00101F7B" w14:paraId="5F3D46D2" w14:textId="77777777" w:rsidTr="00101F7B">
        <w:trPr>
          <w:trHeight w:val="270"/>
        </w:trPr>
        <w:tc>
          <w:tcPr>
            <w:tcW w:w="10095" w:type="dxa"/>
            <w:tcBorders>
              <w:top w:val="single" w:sz="4" w:space="0" w:color="auto"/>
              <w:left w:val="single" w:sz="4" w:space="0" w:color="auto"/>
              <w:bottom w:val="single" w:sz="4" w:space="0" w:color="auto"/>
              <w:right w:val="single" w:sz="4" w:space="0" w:color="auto"/>
            </w:tcBorders>
          </w:tcPr>
          <w:p w14:paraId="5AE19465" w14:textId="1B07B39E" w:rsidR="00CE43FB" w:rsidRPr="00101F7B" w:rsidRDefault="00CE43FB" w:rsidP="00101F7B">
            <w:pPr>
              <w:spacing w:after="0" w:line="240" w:lineRule="auto"/>
              <w:jc w:val="both"/>
              <w:rPr>
                <w:rFonts w:ascii="Times New Roman" w:hAnsi="Times New Roman"/>
                <w:sz w:val="20"/>
                <w:szCs w:val="20"/>
              </w:rPr>
            </w:pPr>
            <w:r w:rsidRPr="00101F7B">
              <w:rPr>
                <w:rFonts w:ascii="Times New Roman" w:hAnsi="Times New Roman"/>
                <w:sz w:val="20"/>
                <w:szCs w:val="20"/>
              </w:rPr>
              <w:t xml:space="preserve">1. Students </w:t>
            </w:r>
            <w:r w:rsidR="00A611FC" w:rsidRPr="00101F7B">
              <w:rPr>
                <w:rFonts w:ascii="Times New Roman" w:hAnsi="Times New Roman"/>
                <w:sz w:val="20"/>
                <w:szCs w:val="20"/>
              </w:rPr>
              <w:t xml:space="preserve">are </w:t>
            </w:r>
            <w:r w:rsidRPr="00101F7B">
              <w:rPr>
                <w:rFonts w:ascii="Times New Roman" w:hAnsi="Times New Roman"/>
                <w:sz w:val="20"/>
                <w:szCs w:val="20"/>
              </w:rPr>
              <w:t>able to identify and define the main concepts of sports business management</w:t>
            </w:r>
            <w:r w:rsidR="00A611FC" w:rsidRPr="00101F7B">
              <w:rPr>
                <w:rFonts w:ascii="Times New Roman" w:hAnsi="Times New Roman"/>
                <w:sz w:val="20"/>
                <w:szCs w:val="20"/>
              </w:rPr>
              <w:t xml:space="preserve"> (at least half of cases)</w:t>
            </w:r>
          </w:p>
          <w:p w14:paraId="1B06DD88" w14:textId="36F2F4BA" w:rsidR="00CE43FB" w:rsidRPr="00101F7B" w:rsidRDefault="00CE43FB" w:rsidP="00101F7B">
            <w:pPr>
              <w:pStyle w:val="pavadi"/>
              <w:shd w:val="clear" w:color="auto" w:fill="FFFFFF"/>
              <w:tabs>
                <w:tab w:val="left" w:pos="80"/>
                <w:tab w:val="left" w:pos="176"/>
              </w:tabs>
              <w:spacing w:after="0" w:line="240" w:lineRule="auto"/>
              <w:jc w:val="both"/>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2. </w:t>
            </w:r>
            <w:proofErr w:type="spellStart"/>
            <w:r w:rsidR="00A611FC" w:rsidRPr="00101F7B">
              <w:rPr>
                <w:rFonts w:ascii="Times New Roman" w:hAnsi="Times New Roman"/>
                <w:b w:val="0"/>
                <w:color w:val="auto"/>
                <w:sz w:val="20"/>
                <w:szCs w:val="20"/>
                <w:lang w:val="lt-LT"/>
              </w:rPr>
              <w:t>Students</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u</w:t>
            </w:r>
            <w:r w:rsidRPr="00101F7B">
              <w:rPr>
                <w:rFonts w:ascii="Times New Roman" w:hAnsi="Times New Roman"/>
                <w:b w:val="0"/>
                <w:color w:val="auto"/>
                <w:sz w:val="20"/>
                <w:szCs w:val="20"/>
                <w:lang w:val="lt-LT"/>
              </w:rPr>
              <w:t>nderstand</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the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key</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models</w:t>
            </w:r>
            <w:proofErr w:type="spellEnd"/>
            <w:r w:rsidRPr="00101F7B">
              <w:rPr>
                <w:rFonts w:ascii="Times New Roman" w:hAnsi="Times New Roman"/>
                <w:b w:val="0"/>
                <w:color w:val="auto"/>
                <w:sz w:val="20"/>
                <w:szCs w:val="20"/>
                <w:lang w:val="lt-LT"/>
              </w:rPr>
              <w:t xml:space="preserve"> and </w:t>
            </w:r>
            <w:proofErr w:type="spellStart"/>
            <w:r w:rsidRPr="00101F7B">
              <w:rPr>
                <w:rFonts w:ascii="Times New Roman" w:hAnsi="Times New Roman"/>
                <w:b w:val="0"/>
                <w:color w:val="auto"/>
                <w:sz w:val="20"/>
                <w:szCs w:val="20"/>
                <w:lang w:val="lt-LT"/>
              </w:rPr>
              <w:t>principles</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professional</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leagues</w:t>
            </w:r>
            <w:proofErr w:type="spellEnd"/>
            <w:r w:rsidR="00A611FC" w:rsidRPr="00101F7B">
              <w:rPr>
                <w:rFonts w:ascii="Times New Roman" w:hAnsi="Times New Roman"/>
                <w:b w:val="0"/>
                <w:color w:val="auto"/>
                <w:sz w:val="20"/>
                <w:szCs w:val="20"/>
                <w:lang w:val="lt-LT"/>
              </w:rPr>
              <w:t xml:space="preserve"> (at </w:t>
            </w:r>
            <w:proofErr w:type="spellStart"/>
            <w:r w:rsidR="00A611FC" w:rsidRPr="00101F7B">
              <w:rPr>
                <w:rFonts w:ascii="Times New Roman" w:hAnsi="Times New Roman"/>
                <w:b w:val="0"/>
                <w:color w:val="auto"/>
                <w:sz w:val="20"/>
                <w:szCs w:val="20"/>
                <w:lang w:val="lt-LT"/>
              </w:rPr>
              <w:t>least</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half</w:t>
            </w:r>
            <w:proofErr w:type="spellEnd"/>
            <w:r w:rsidR="00A611FC" w:rsidRPr="00101F7B">
              <w:rPr>
                <w:rFonts w:ascii="Times New Roman" w:hAnsi="Times New Roman"/>
                <w:b w:val="0"/>
                <w:color w:val="auto"/>
                <w:sz w:val="20"/>
                <w:szCs w:val="20"/>
                <w:lang w:val="lt-LT"/>
              </w:rPr>
              <w:t xml:space="preserve"> of </w:t>
            </w:r>
            <w:proofErr w:type="spellStart"/>
            <w:r w:rsidR="00A611FC" w:rsidRPr="00101F7B">
              <w:rPr>
                <w:rFonts w:ascii="Times New Roman" w:hAnsi="Times New Roman"/>
                <w:b w:val="0"/>
                <w:color w:val="auto"/>
                <w:sz w:val="20"/>
                <w:szCs w:val="20"/>
                <w:lang w:val="lt-LT"/>
              </w:rPr>
              <w:t>presented</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cases</w:t>
            </w:r>
            <w:proofErr w:type="spellEnd"/>
            <w:r w:rsidR="00A611FC" w:rsidRPr="00101F7B">
              <w:rPr>
                <w:rFonts w:ascii="Times New Roman" w:hAnsi="Times New Roman"/>
                <w:b w:val="0"/>
                <w:color w:val="auto"/>
                <w:sz w:val="20"/>
                <w:szCs w:val="20"/>
                <w:lang w:val="lt-LT"/>
              </w:rPr>
              <w:t>)</w:t>
            </w:r>
            <w:r w:rsidRPr="00101F7B">
              <w:rPr>
                <w:rFonts w:ascii="Times New Roman" w:hAnsi="Times New Roman"/>
                <w:b w:val="0"/>
                <w:color w:val="auto"/>
                <w:sz w:val="20"/>
                <w:szCs w:val="20"/>
                <w:lang w:val="lt-LT"/>
              </w:rPr>
              <w:t xml:space="preserve">. </w:t>
            </w:r>
          </w:p>
          <w:p w14:paraId="716D6107" w14:textId="36E0DD93" w:rsidR="00CE43FB" w:rsidRPr="00101F7B" w:rsidRDefault="00CE43FB" w:rsidP="00101F7B">
            <w:pPr>
              <w:pStyle w:val="pavadi"/>
              <w:shd w:val="clear" w:color="auto" w:fill="FFFFFF"/>
              <w:tabs>
                <w:tab w:val="left" w:pos="80"/>
                <w:tab w:val="left" w:pos="176"/>
              </w:tabs>
              <w:spacing w:after="0" w:line="240" w:lineRule="auto"/>
              <w:jc w:val="both"/>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3. </w:t>
            </w:r>
            <w:proofErr w:type="spellStart"/>
            <w:r w:rsidR="00A611FC" w:rsidRPr="00101F7B">
              <w:rPr>
                <w:rFonts w:ascii="Times New Roman" w:hAnsi="Times New Roman"/>
                <w:b w:val="0"/>
                <w:color w:val="auto"/>
                <w:sz w:val="20"/>
                <w:szCs w:val="20"/>
                <w:lang w:val="lt-LT"/>
              </w:rPr>
              <w:t>Students</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r</w:t>
            </w:r>
            <w:r w:rsidRPr="00101F7B">
              <w:rPr>
                <w:rFonts w:ascii="Times New Roman" w:hAnsi="Times New Roman"/>
                <w:b w:val="0"/>
                <w:color w:val="auto"/>
                <w:sz w:val="20"/>
                <w:szCs w:val="20"/>
                <w:lang w:val="lt-LT"/>
              </w:rPr>
              <w:t>ecognize</w:t>
            </w:r>
            <w:proofErr w:type="spellEnd"/>
            <w:r w:rsidRPr="00101F7B">
              <w:rPr>
                <w:rFonts w:ascii="Times New Roman" w:hAnsi="Times New Roman"/>
                <w:b w:val="0"/>
                <w:color w:val="auto"/>
                <w:sz w:val="20"/>
                <w:szCs w:val="20"/>
                <w:lang w:val="lt-LT"/>
              </w:rPr>
              <w:t xml:space="preserve"> </w:t>
            </w:r>
            <w:r w:rsidR="00A611FC" w:rsidRPr="00101F7B">
              <w:rPr>
                <w:rFonts w:ascii="Times New Roman" w:hAnsi="Times New Roman"/>
                <w:b w:val="0"/>
                <w:color w:val="auto"/>
                <w:sz w:val="20"/>
                <w:szCs w:val="20"/>
                <w:lang w:val="lt-LT"/>
              </w:rPr>
              <w:t xml:space="preserve">at </w:t>
            </w:r>
            <w:proofErr w:type="spellStart"/>
            <w:r w:rsidR="00A611FC" w:rsidRPr="00101F7B">
              <w:rPr>
                <w:rFonts w:ascii="Times New Roman" w:hAnsi="Times New Roman"/>
                <w:b w:val="0"/>
                <w:color w:val="auto"/>
                <w:sz w:val="20"/>
                <w:szCs w:val="20"/>
                <w:lang w:val="lt-LT"/>
              </w:rPr>
              <w:t>least</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half</w:t>
            </w:r>
            <w:proofErr w:type="spellEnd"/>
            <w:r w:rsidR="00A611FC" w:rsidRPr="00101F7B">
              <w:rPr>
                <w:rFonts w:ascii="Times New Roman" w:hAnsi="Times New Roman"/>
                <w:b w:val="0"/>
                <w:color w:val="auto"/>
                <w:sz w:val="20"/>
                <w:szCs w:val="20"/>
                <w:lang w:val="lt-LT"/>
              </w:rPr>
              <w:t xml:space="preserve"> of </w:t>
            </w:r>
            <w:proofErr w:type="spellStart"/>
            <w:r w:rsidR="00A611FC" w:rsidRPr="00101F7B">
              <w:rPr>
                <w:rFonts w:ascii="Times New Roman" w:hAnsi="Times New Roman"/>
                <w:b w:val="0"/>
                <w:color w:val="auto"/>
                <w:sz w:val="20"/>
                <w:szCs w:val="20"/>
                <w:lang w:val="lt-LT"/>
              </w:rPr>
              <w:t>the</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elements</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in</w:t>
            </w:r>
            <w:proofErr w:type="spellEnd"/>
            <w:r w:rsidR="00A611FC"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the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governance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structures</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p>
          <w:p w14:paraId="0F240E7B" w14:textId="77777777" w:rsidR="00A611FC" w:rsidRPr="00101F7B" w:rsidRDefault="00CE43FB" w:rsidP="00101F7B">
            <w:pPr>
              <w:pStyle w:val="pavadi"/>
              <w:shd w:val="clear" w:color="auto" w:fill="FFFFFF"/>
              <w:tabs>
                <w:tab w:val="left" w:pos="80"/>
                <w:tab w:val="left" w:pos="176"/>
              </w:tabs>
              <w:spacing w:after="0" w:line="240" w:lineRule="auto"/>
              <w:jc w:val="both"/>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4. </w:t>
            </w:r>
            <w:proofErr w:type="spellStart"/>
            <w:r w:rsidR="00A611FC" w:rsidRPr="00101F7B">
              <w:rPr>
                <w:rFonts w:ascii="Times New Roman" w:hAnsi="Times New Roman"/>
                <w:b w:val="0"/>
                <w:color w:val="auto"/>
                <w:sz w:val="20"/>
                <w:szCs w:val="20"/>
                <w:lang w:val="lt-LT"/>
              </w:rPr>
              <w:t>Students</w:t>
            </w:r>
            <w:proofErr w:type="spellEnd"/>
            <w:r w:rsidR="00A611FC" w:rsidRPr="00101F7B">
              <w:rPr>
                <w:rFonts w:ascii="Times New Roman" w:hAnsi="Times New Roman"/>
                <w:b w:val="0"/>
                <w:color w:val="auto"/>
                <w:sz w:val="20"/>
                <w:szCs w:val="20"/>
                <w:lang w:val="lt-LT"/>
              </w:rPr>
              <w:t xml:space="preserve"> are </w:t>
            </w:r>
            <w:proofErr w:type="spellStart"/>
            <w:r w:rsidRPr="00101F7B">
              <w:rPr>
                <w:rFonts w:ascii="Times New Roman" w:hAnsi="Times New Roman"/>
                <w:b w:val="0"/>
                <w:color w:val="auto"/>
                <w:sz w:val="20"/>
                <w:szCs w:val="20"/>
                <w:lang w:val="lt-LT"/>
              </w:rPr>
              <w:t>capable</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creating</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new</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value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organizations</w:t>
            </w:r>
            <w:proofErr w:type="spellEnd"/>
            <w:r w:rsidR="00A611FC" w:rsidRPr="00101F7B">
              <w:rPr>
                <w:rFonts w:ascii="Times New Roman" w:hAnsi="Times New Roman"/>
                <w:b w:val="0"/>
                <w:color w:val="auto"/>
                <w:sz w:val="20"/>
                <w:szCs w:val="20"/>
                <w:lang w:val="lt-LT"/>
              </w:rPr>
              <w:t xml:space="preserve"> (at </w:t>
            </w:r>
            <w:proofErr w:type="spellStart"/>
            <w:r w:rsidR="00A611FC" w:rsidRPr="00101F7B">
              <w:rPr>
                <w:rFonts w:ascii="Times New Roman" w:hAnsi="Times New Roman"/>
                <w:b w:val="0"/>
                <w:color w:val="auto"/>
                <w:sz w:val="20"/>
                <w:szCs w:val="20"/>
                <w:lang w:val="lt-LT"/>
              </w:rPr>
              <w:t>least</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half</w:t>
            </w:r>
            <w:proofErr w:type="spellEnd"/>
            <w:r w:rsidR="00A611FC" w:rsidRPr="00101F7B">
              <w:rPr>
                <w:rFonts w:ascii="Times New Roman" w:hAnsi="Times New Roman"/>
                <w:b w:val="0"/>
                <w:color w:val="auto"/>
                <w:sz w:val="20"/>
                <w:szCs w:val="20"/>
                <w:lang w:val="lt-LT"/>
              </w:rPr>
              <w:t xml:space="preserve"> of </w:t>
            </w:r>
            <w:proofErr w:type="spellStart"/>
            <w:r w:rsidR="00A611FC" w:rsidRPr="00101F7B">
              <w:rPr>
                <w:rFonts w:ascii="Times New Roman" w:hAnsi="Times New Roman"/>
                <w:b w:val="0"/>
                <w:color w:val="auto"/>
                <w:sz w:val="20"/>
                <w:szCs w:val="20"/>
                <w:lang w:val="lt-LT"/>
              </w:rPr>
              <w:t>presented</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cases</w:t>
            </w:r>
            <w:proofErr w:type="spellEnd"/>
            <w:r w:rsidR="00A611FC" w:rsidRPr="00101F7B">
              <w:rPr>
                <w:rFonts w:ascii="Times New Roman" w:hAnsi="Times New Roman"/>
                <w:b w:val="0"/>
                <w:color w:val="auto"/>
                <w:sz w:val="20"/>
                <w:szCs w:val="20"/>
                <w:lang w:val="lt-LT"/>
              </w:rPr>
              <w:t xml:space="preserve">). </w:t>
            </w:r>
          </w:p>
          <w:p w14:paraId="302E7CBA" w14:textId="4AC1B732" w:rsidR="00CE43FB" w:rsidRPr="00101F7B" w:rsidRDefault="00CE43FB" w:rsidP="00101F7B">
            <w:pPr>
              <w:pStyle w:val="pavadi"/>
              <w:shd w:val="clear" w:color="auto" w:fill="FFFFFF"/>
              <w:tabs>
                <w:tab w:val="left" w:pos="80"/>
                <w:tab w:val="left" w:pos="176"/>
              </w:tabs>
              <w:spacing w:after="0" w:line="240" w:lineRule="auto"/>
              <w:jc w:val="both"/>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5. </w:t>
            </w:r>
            <w:proofErr w:type="spellStart"/>
            <w:r w:rsidR="00A611FC" w:rsidRPr="00101F7B">
              <w:rPr>
                <w:rFonts w:ascii="Times New Roman" w:hAnsi="Times New Roman"/>
                <w:b w:val="0"/>
                <w:color w:val="auto"/>
                <w:sz w:val="20"/>
                <w:szCs w:val="20"/>
                <w:lang w:val="lt-LT"/>
              </w:rPr>
              <w:t>Students</w:t>
            </w:r>
            <w:proofErr w:type="spellEnd"/>
            <w:r w:rsidR="00A611FC" w:rsidRPr="00101F7B">
              <w:rPr>
                <w:rFonts w:ascii="Times New Roman" w:hAnsi="Times New Roman"/>
                <w:b w:val="0"/>
                <w:color w:val="auto"/>
                <w:sz w:val="20"/>
                <w:szCs w:val="20"/>
                <w:lang w:val="lt-LT"/>
              </w:rPr>
              <w:t xml:space="preserve"> are </w:t>
            </w:r>
            <w:proofErr w:type="spellStart"/>
            <w:r w:rsidRPr="00101F7B">
              <w:rPr>
                <w:rFonts w:ascii="Times New Roman" w:hAnsi="Times New Roman"/>
                <w:b w:val="0"/>
                <w:color w:val="auto"/>
                <w:sz w:val="20"/>
                <w:szCs w:val="20"/>
                <w:lang w:val="lt-LT"/>
              </w:rPr>
              <w:t>able</w:t>
            </w:r>
            <w:proofErr w:type="spellEnd"/>
            <w:r w:rsidRPr="00101F7B">
              <w:rPr>
                <w:rFonts w:ascii="Times New Roman" w:hAnsi="Times New Roman"/>
                <w:b w:val="0"/>
                <w:color w:val="auto"/>
                <w:sz w:val="20"/>
                <w:szCs w:val="20"/>
                <w:lang w:val="lt-LT"/>
              </w:rPr>
              <w:t xml:space="preserve"> to </w:t>
            </w:r>
            <w:proofErr w:type="spellStart"/>
            <w:r w:rsidRPr="00101F7B">
              <w:rPr>
                <w:rFonts w:ascii="Times New Roman" w:hAnsi="Times New Roman"/>
                <w:b w:val="0"/>
                <w:color w:val="auto"/>
                <w:sz w:val="20"/>
                <w:szCs w:val="20"/>
                <w:lang w:val="lt-LT"/>
              </w:rPr>
              <w:t>design</w:t>
            </w:r>
            <w:proofErr w:type="spellEnd"/>
            <w:r w:rsidRPr="00101F7B">
              <w:rPr>
                <w:rFonts w:ascii="Times New Roman" w:hAnsi="Times New Roman"/>
                <w:b w:val="0"/>
                <w:color w:val="auto"/>
                <w:sz w:val="20"/>
                <w:szCs w:val="20"/>
                <w:lang w:val="lt-LT"/>
              </w:rPr>
              <w:t xml:space="preserve"> </w:t>
            </w:r>
            <w:r w:rsidR="00A611FC" w:rsidRPr="00101F7B">
              <w:rPr>
                <w:rFonts w:ascii="Times New Roman" w:hAnsi="Times New Roman"/>
                <w:b w:val="0"/>
                <w:color w:val="auto"/>
                <w:sz w:val="20"/>
                <w:szCs w:val="20"/>
                <w:lang w:val="lt-LT"/>
              </w:rPr>
              <w:t xml:space="preserve">at </w:t>
            </w:r>
            <w:proofErr w:type="spellStart"/>
            <w:r w:rsidR="00A611FC" w:rsidRPr="00101F7B">
              <w:rPr>
                <w:rFonts w:ascii="Times New Roman" w:hAnsi="Times New Roman"/>
                <w:b w:val="0"/>
                <w:color w:val="auto"/>
                <w:sz w:val="20"/>
                <w:szCs w:val="20"/>
                <w:lang w:val="lt-LT"/>
              </w:rPr>
              <w:t>least</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one</w:t>
            </w:r>
            <w:proofErr w:type="spellEnd"/>
            <w:r w:rsidR="00A611FC"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innovative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mode</w:t>
            </w:r>
            <w:r w:rsidR="00A611FC" w:rsidRPr="00101F7B">
              <w:rPr>
                <w:rFonts w:ascii="Times New Roman" w:hAnsi="Times New Roman"/>
                <w:b w:val="0"/>
                <w:color w:val="auto"/>
                <w:sz w:val="20"/>
                <w:szCs w:val="20"/>
                <w:lang w:val="lt-LT"/>
              </w:rPr>
              <w:t>l</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leagues</w:t>
            </w:r>
            <w:proofErr w:type="spellEnd"/>
            <w:r w:rsidRPr="00101F7B">
              <w:rPr>
                <w:rFonts w:ascii="Times New Roman" w:hAnsi="Times New Roman"/>
                <w:b w:val="0"/>
                <w:color w:val="auto"/>
                <w:sz w:val="20"/>
                <w:szCs w:val="20"/>
                <w:lang w:val="lt-LT"/>
              </w:rPr>
              <w:t xml:space="preserve"> and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clubs</w:t>
            </w:r>
            <w:proofErr w:type="spellEnd"/>
            <w:r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for</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the</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presented</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situation</w:t>
            </w:r>
            <w:proofErr w:type="spellEnd"/>
            <w:r w:rsidR="00A611FC" w:rsidRPr="00101F7B">
              <w:rPr>
                <w:rFonts w:ascii="Times New Roman" w:hAnsi="Times New Roman"/>
                <w:b w:val="0"/>
                <w:color w:val="auto"/>
                <w:sz w:val="20"/>
                <w:szCs w:val="20"/>
                <w:lang w:val="lt-LT"/>
              </w:rPr>
              <w:t>.</w:t>
            </w:r>
          </w:p>
          <w:p w14:paraId="0273C989" w14:textId="06973D16" w:rsidR="00CE43FB" w:rsidRPr="00101F7B" w:rsidRDefault="00CE43FB" w:rsidP="00101F7B">
            <w:pPr>
              <w:pStyle w:val="pavadi"/>
              <w:shd w:val="clear" w:color="auto" w:fill="FFFFFF"/>
              <w:tabs>
                <w:tab w:val="left" w:pos="80"/>
                <w:tab w:val="left" w:pos="176"/>
              </w:tabs>
              <w:spacing w:after="0" w:line="240" w:lineRule="auto"/>
              <w:jc w:val="both"/>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6. </w:t>
            </w:r>
            <w:proofErr w:type="spellStart"/>
            <w:r w:rsidR="00A611FC" w:rsidRPr="00101F7B">
              <w:rPr>
                <w:rFonts w:ascii="Times New Roman" w:hAnsi="Times New Roman"/>
                <w:b w:val="0"/>
                <w:color w:val="auto"/>
                <w:sz w:val="20"/>
                <w:szCs w:val="20"/>
                <w:lang w:val="lt-LT"/>
              </w:rPr>
              <w:t>Students</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u</w:t>
            </w:r>
            <w:r w:rsidRPr="00101F7B">
              <w:rPr>
                <w:rFonts w:ascii="Times New Roman" w:hAnsi="Times New Roman"/>
                <w:b w:val="0"/>
                <w:color w:val="auto"/>
                <w:sz w:val="20"/>
                <w:szCs w:val="20"/>
                <w:lang w:val="lt-LT"/>
              </w:rPr>
              <w:t>nderstand</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the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models</w:t>
            </w:r>
            <w:proofErr w:type="spellEnd"/>
            <w:r w:rsidRPr="00101F7B">
              <w:rPr>
                <w:rFonts w:ascii="Times New Roman" w:hAnsi="Times New Roman"/>
                <w:b w:val="0"/>
                <w:color w:val="auto"/>
                <w:sz w:val="20"/>
                <w:szCs w:val="20"/>
                <w:lang w:val="lt-LT"/>
              </w:rPr>
              <w:t xml:space="preserve"> of </w:t>
            </w:r>
            <w:proofErr w:type="spellStart"/>
            <w:r w:rsidRPr="00101F7B">
              <w:rPr>
                <w:rFonts w:ascii="Times New Roman" w:hAnsi="Times New Roman"/>
                <w:b w:val="0"/>
                <w:color w:val="auto"/>
                <w:sz w:val="20"/>
                <w:szCs w:val="20"/>
                <w:lang w:val="lt-LT"/>
              </w:rPr>
              <w:t>different</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organizations</w:t>
            </w:r>
            <w:proofErr w:type="spellEnd"/>
          </w:p>
          <w:p w14:paraId="2F0737B4" w14:textId="66A3C526" w:rsidR="00CE43FB" w:rsidRPr="00101F7B" w:rsidRDefault="00CE43FB" w:rsidP="00101F7B">
            <w:pPr>
              <w:pStyle w:val="pavadi"/>
              <w:shd w:val="clear" w:color="auto" w:fill="FFFFFF"/>
              <w:tabs>
                <w:tab w:val="left" w:pos="80"/>
                <w:tab w:val="left" w:pos="176"/>
              </w:tabs>
              <w:spacing w:after="0" w:line="240" w:lineRule="auto"/>
              <w:jc w:val="both"/>
              <w:rPr>
                <w:rFonts w:ascii="Times New Roman" w:hAnsi="Times New Roman"/>
                <w:b w:val="0"/>
                <w:color w:val="auto"/>
                <w:sz w:val="20"/>
                <w:szCs w:val="20"/>
                <w:lang w:val="lt-LT"/>
              </w:rPr>
            </w:pPr>
            <w:r w:rsidRPr="00101F7B">
              <w:rPr>
                <w:rFonts w:ascii="Times New Roman" w:hAnsi="Times New Roman"/>
                <w:b w:val="0"/>
                <w:color w:val="auto"/>
                <w:sz w:val="20"/>
                <w:szCs w:val="20"/>
                <w:lang w:val="lt-LT"/>
              </w:rPr>
              <w:t xml:space="preserve">7. </w:t>
            </w:r>
            <w:proofErr w:type="spellStart"/>
            <w:r w:rsidR="00A611FC" w:rsidRPr="00101F7B">
              <w:rPr>
                <w:rFonts w:ascii="Times New Roman" w:hAnsi="Times New Roman"/>
                <w:b w:val="0"/>
                <w:color w:val="auto"/>
                <w:sz w:val="20"/>
                <w:szCs w:val="20"/>
                <w:lang w:val="lt-LT"/>
              </w:rPr>
              <w:t>Students</w:t>
            </w:r>
            <w:proofErr w:type="spellEnd"/>
            <w:r w:rsidR="00A611FC" w:rsidRPr="00101F7B">
              <w:rPr>
                <w:rFonts w:ascii="Times New Roman" w:hAnsi="Times New Roman"/>
                <w:b w:val="0"/>
                <w:color w:val="auto"/>
                <w:sz w:val="20"/>
                <w:szCs w:val="20"/>
                <w:lang w:val="lt-LT"/>
              </w:rPr>
              <w:t xml:space="preserve"> are </w:t>
            </w:r>
            <w:proofErr w:type="spellStart"/>
            <w:r w:rsidRPr="00101F7B">
              <w:rPr>
                <w:rFonts w:ascii="Times New Roman" w:hAnsi="Times New Roman"/>
                <w:b w:val="0"/>
                <w:color w:val="auto"/>
                <w:sz w:val="20"/>
                <w:szCs w:val="20"/>
                <w:lang w:val="lt-LT"/>
              </w:rPr>
              <w:t>able</w:t>
            </w:r>
            <w:proofErr w:type="spellEnd"/>
            <w:r w:rsidRPr="00101F7B">
              <w:rPr>
                <w:rFonts w:ascii="Times New Roman" w:hAnsi="Times New Roman"/>
                <w:b w:val="0"/>
                <w:color w:val="auto"/>
                <w:sz w:val="20"/>
                <w:szCs w:val="20"/>
                <w:lang w:val="lt-LT"/>
              </w:rPr>
              <w:t xml:space="preserve"> to </w:t>
            </w:r>
            <w:proofErr w:type="spellStart"/>
            <w:r w:rsidRPr="00101F7B">
              <w:rPr>
                <w:rFonts w:ascii="Times New Roman" w:hAnsi="Times New Roman"/>
                <w:b w:val="0"/>
                <w:color w:val="auto"/>
                <w:sz w:val="20"/>
                <w:szCs w:val="20"/>
                <w:lang w:val="lt-LT"/>
              </w:rPr>
              <w:t>design</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innovative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value</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propopsitions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in</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sports</w:t>
            </w:r>
            <w:proofErr w:type="spellEnd"/>
            <w:r w:rsidRPr="00101F7B">
              <w:rPr>
                <w:rFonts w:ascii="Times New Roman" w:hAnsi="Times New Roman"/>
                <w:b w:val="0"/>
                <w:color w:val="auto"/>
                <w:sz w:val="20"/>
                <w:szCs w:val="20"/>
                <w:lang w:val="lt-LT"/>
              </w:rPr>
              <w:t xml:space="preserve"> </w:t>
            </w:r>
            <w:proofErr w:type="spellStart"/>
            <w:r w:rsidRPr="00101F7B">
              <w:rPr>
                <w:rFonts w:ascii="Times New Roman" w:hAnsi="Times New Roman"/>
                <w:b w:val="0"/>
                <w:color w:val="auto"/>
                <w:sz w:val="20"/>
                <w:szCs w:val="20"/>
                <w:lang w:val="lt-LT"/>
              </w:rPr>
              <w:t>business</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based</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on</w:t>
            </w:r>
            <w:proofErr w:type="spellEnd"/>
            <w:r w:rsidR="00A611FC" w:rsidRPr="00101F7B">
              <w:rPr>
                <w:rFonts w:ascii="Times New Roman" w:hAnsi="Times New Roman"/>
                <w:b w:val="0"/>
                <w:color w:val="auto"/>
                <w:sz w:val="20"/>
                <w:szCs w:val="20"/>
                <w:lang w:val="lt-LT"/>
              </w:rPr>
              <w:t xml:space="preserve"> at </w:t>
            </w:r>
            <w:proofErr w:type="spellStart"/>
            <w:r w:rsidR="00A611FC" w:rsidRPr="00101F7B">
              <w:rPr>
                <w:rFonts w:ascii="Times New Roman" w:hAnsi="Times New Roman"/>
                <w:b w:val="0"/>
                <w:color w:val="auto"/>
                <w:sz w:val="20"/>
                <w:szCs w:val="20"/>
                <w:lang w:val="lt-LT"/>
              </w:rPr>
              <w:t>least</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half</w:t>
            </w:r>
            <w:proofErr w:type="spellEnd"/>
            <w:r w:rsidR="00A611FC" w:rsidRPr="00101F7B">
              <w:rPr>
                <w:rFonts w:ascii="Times New Roman" w:hAnsi="Times New Roman"/>
                <w:b w:val="0"/>
                <w:color w:val="auto"/>
                <w:sz w:val="20"/>
                <w:szCs w:val="20"/>
                <w:lang w:val="lt-LT"/>
              </w:rPr>
              <w:t xml:space="preserve"> of </w:t>
            </w:r>
            <w:proofErr w:type="spellStart"/>
            <w:r w:rsidR="00A611FC" w:rsidRPr="00101F7B">
              <w:rPr>
                <w:rFonts w:ascii="Times New Roman" w:hAnsi="Times New Roman"/>
                <w:b w:val="0"/>
                <w:color w:val="auto"/>
                <w:sz w:val="20"/>
                <w:szCs w:val="20"/>
                <w:lang w:val="lt-LT"/>
              </w:rPr>
              <w:t>the</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presented</w:t>
            </w:r>
            <w:proofErr w:type="spellEnd"/>
            <w:r w:rsidR="00A611FC" w:rsidRPr="00101F7B">
              <w:rPr>
                <w:rFonts w:ascii="Times New Roman" w:hAnsi="Times New Roman"/>
                <w:b w:val="0"/>
                <w:color w:val="auto"/>
                <w:sz w:val="20"/>
                <w:szCs w:val="20"/>
                <w:lang w:val="lt-LT"/>
              </w:rPr>
              <w:t xml:space="preserve"> </w:t>
            </w:r>
            <w:proofErr w:type="spellStart"/>
            <w:r w:rsidR="00A611FC" w:rsidRPr="00101F7B">
              <w:rPr>
                <w:rFonts w:ascii="Times New Roman" w:hAnsi="Times New Roman"/>
                <w:b w:val="0"/>
                <w:color w:val="auto"/>
                <w:sz w:val="20"/>
                <w:szCs w:val="20"/>
                <w:lang w:val="lt-LT"/>
              </w:rPr>
              <w:t>principles</w:t>
            </w:r>
            <w:proofErr w:type="spellEnd"/>
            <w:r w:rsidRPr="00101F7B">
              <w:rPr>
                <w:rFonts w:ascii="Times New Roman" w:hAnsi="Times New Roman"/>
                <w:b w:val="0"/>
                <w:color w:val="auto"/>
                <w:sz w:val="20"/>
                <w:szCs w:val="20"/>
                <w:lang w:val="lt-LT"/>
              </w:rPr>
              <w:t xml:space="preserve">. </w:t>
            </w:r>
          </w:p>
          <w:p w14:paraId="2D48DC6F" w14:textId="1B3560AC" w:rsidR="0064706C" w:rsidRPr="00101F7B" w:rsidRDefault="00CE43FB" w:rsidP="00101F7B">
            <w:pPr>
              <w:spacing w:after="0" w:line="240" w:lineRule="auto"/>
              <w:jc w:val="both"/>
              <w:rPr>
                <w:rFonts w:ascii="Times New Roman" w:hAnsi="Times New Roman"/>
                <w:sz w:val="20"/>
                <w:szCs w:val="20"/>
              </w:rPr>
            </w:pPr>
            <w:r w:rsidRPr="00101F7B">
              <w:rPr>
                <w:rFonts w:ascii="Times New Roman" w:hAnsi="Times New Roman"/>
                <w:sz w:val="20"/>
                <w:szCs w:val="20"/>
                <w:lang w:val="lt-LT"/>
              </w:rPr>
              <w:t xml:space="preserve">8. </w:t>
            </w:r>
            <w:proofErr w:type="spellStart"/>
            <w:r w:rsidR="00A611FC" w:rsidRPr="00101F7B">
              <w:rPr>
                <w:rFonts w:ascii="Times New Roman" w:hAnsi="Times New Roman"/>
                <w:sz w:val="20"/>
                <w:szCs w:val="20"/>
                <w:lang w:val="lt-LT"/>
              </w:rPr>
              <w:t>Students</w:t>
            </w:r>
            <w:proofErr w:type="spellEnd"/>
            <w:r w:rsidR="00A611FC" w:rsidRPr="00101F7B">
              <w:rPr>
                <w:rFonts w:ascii="Times New Roman" w:hAnsi="Times New Roman"/>
                <w:sz w:val="20"/>
                <w:szCs w:val="20"/>
                <w:lang w:val="lt-LT"/>
              </w:rPr>
              <w:t xml:space="preserve"> </w:t>
            </w:r>
            <w:proofErr w:type="spellStart"/>
            <w:r w:rsidR="00A611FC" w:rsidRPr="00101F7B">
              <w:rPr>
                <w:rFonts w:ascii="Times New Roman" w:hAnsi="Times New Roman"/>
                <w:sz w:val="20"/>
                <w:szCs w:val="20"/>
                <w:lang w:val="lt-LT"/>
              </w:rPr>
              <w:t>r</w:t>
            </w:r>
            <w:r w:rsidRPr="00101F7B">
              <w:rPr>
                <w:rFonts w:ascii="Times New Roman" w:hAnsi="Times New Roman"/>
                <w:sz w:val="20"/>
                <w:szCs w:val="20"/>
                <w:lang w:val="lt-LT"/>
              </w:rPr>
              <w:t>ecognize</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the</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key</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factors</w:t>
            </w:r>
            <w:proofErr w:type="spellEnd"/>
            <w:r w:rsidRPr="00101F7B">
              <w:rPr>
                <w:rFonts w:ascii="Times New Roman" w:hAnsi="Times New Roman"/>
                <w:sz w:val="20"/>
                <w:szCs w:val="20"/>
                <w:lang w:val="lt-LT"/>
              </w:rPr>
              <w:t xml:space="preserve"> of </w:t>
            </w:r>
            <w:proofErr w:type="spellStart"/>
            <w:r w:rsidRPr="00101F7B">
              <w:rPr>
                <w:rFonts w:ascii="Times New Roman" w:hAnsi="Times New Roman"/>
                <w:sz w:val="20"/>
                <w:szCs w:val="20"/>
                <w:lang w:val="lt-LT"/>
              </w:rPr>
              <w:t>competitiveness</w:t>
            </w:r>
            <w:proofErr w:type="spellEnd"/>
            <w:r w:rsidRPr="00101F7B">
              <w:rPr>
                <w:rFonts w:ascii="Times New Roman" w:hAnsi="Times New Roman"/>
                <w:sz w:val="20"/>
                <w:szCs w:val="20"/>
                <w:lang w:val="lt-LT"/>
              </w:rPr>
              <w:t xml:space="preserve"> of </w:t>
            </w:r>
            <w:proofErr w:type="spellStart"/>
            <w:r w:rsidRPr="00101F7B">
              <w:rPr>
                <w:rFonts w:ascii="Times New Roman" w:hAnsi="Times New Roman"/>
                <w:sz w:val="20"/>
                <w:szCs w:val="20"/>
                <w:lang w:val="lt-LT"/>
              </w:rPr>
              <w:t>sports</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business</w:t>
            </w:r>
            <w:proofErr w:type="spellEnd"/>
            <w:r w:rsidRPr="00101F7B">
              <w:rPr>
                <w:rFonts w:ascii="Times New Roman" w:hAnsi="Times New Roman"/>
                <w:sz w:val="20"/>
                <w:szCs w:val="20"/>
                <w:lang w:val="lt-LT"/>
              </w:rPr>
              <w:t xml:space="preserve"> </w:t>
            </w:r>
            <w:proofErr w:type="spellStart"/>
            <w:r w:rsidRPr="00101F7B">
              <w:rPr>
                <w:rFonts w:ascii="Times New Roman" w:hAnsi="Times New Roman"/>
                <w:sz w:val="20"/>
                <w:szCs w:val="20"/>
                <w:lang w:val="lt-LT"/>
              </w:rPr>
              <w:t>organizations</w:t>
            </w:r>
            <w:proofErr w:type="spellEnd"/>
            <w:r w:rsidR="00A611FC" w:rsidRPr="00101F7B">
              <w:rPr>
                <w:rFonts w:ascii="Times New Roman" w:hAnsi="Times New Roman"/>
                <w:sz w:val="20"/>
                <w:szCs w:val="20"/>
                <w:lang w:val="lt-LT"/>
              </w:rPr>
              <w:t xml:space="preserve"> and </w:t>
            </w:r>
            <w:proofErr w:type="spellStart"/>
            <w:r w:rsidR="00A611FC" w:rsidRPr="00101F7B">
              <w:rPr>
                <w:rFonts w:ascii="Times New Roman" w:hAnsi="Times New Roman"/>
                <w:sz w:val="20"/>
                <w:szCs w:val="20"/>
                <w:lang w:val="lt-LT"/>
              </w:rPr>
              <w:t>envisage</w:t>
            </w:r>
            <w:proofErr w:type="spellEnd"/>
            <w:r w:rsidR="00A611FC" w:rsidRPr="00101F7B">
              <w:rPr>
                <w:rFonts w:ascii="Times New Roman" w:hAnsi="Times New Roman"/>
                <w:sz w:val="20"/>
                <w:szCs w:val="20"/>
                <w:lang w:val="lt-LT"/>
              </w:rPr>
              <w:t xml:space="preserve"> </w:t>
            </w:r>
            <w:r w:rsidRPr="00101F7B">
              <w:rPr>
                <w:rFonts w:ascii="Times New Roman" w:hAnsi="Times New Roman"/>
                <w:sz w:val="20"/>
                <w:szCs w:val="20"/>
                <w:lang w:val="lt-LT"/>
              </w:rPr>
              <w:t xml:space="preserve"> </w:t>
            </w:r>
            <w:proofErr w:type="spellStart"/>
            <w:r w:rsidR="00A611FC" w:rsidRPr="00101F7B">
              <w:rPr>
                <w:rFonts w:ascii="Times New Roman" w:hAnsi="Times New Roman"/>
                <w:sz w:val="20"/>
                <w:szCs w:val="20"/>
                <w:lang w:val="lt-LT"/>
              </w:rPr>
              <w:t>the</w:t>
            </w:r>
            <w:proofErr w:type="spellEnd"/>
            <w:r w:rsidR="00A611FC" w:rsidRPr="00101F7B">
              <w:rPr>
                <w:rFonts w:ascii="Times New Roman" w:hAnsi="Times New Roman"/>
                <w:sz w:val="20"/>
                <w:szCs w:val="20"/>
                <w:lang w:val="lt-LT"/>
              </w:rPr>
              <w:t xml:space="preserve"> </w:t>
            </w:r>
            <w:proofErr w:type="spellStart"/>
            <w:r w:rsidR="00A611FC" w:rsidRPr="00101F7B">
              <w:rPr>
                <w:rFonts w:ascii="Times New Roman" w:hAnsi="Times New Roman"/>
                <w:sz w:val="20"/>
                <w:szCs w:val="20"/>
                <w:lang w:val="lt-LT"/>
              </w:rPr>
              <w:t>measures</w:t>
            </w:r>
            <w:proofErr w:type="spellEnd"/>
            <w:r w:rsidR="00A611FC" w:rsidRPr="00101F7B">
              <w:rPr>
                <w:rFonts w:ascii="Times New Roman" w:hAnsi="Times New Roman"/>
                <w:sz w:val="20"/>
                <w:szCs w:val="20"/>
                <w:lang w:val="lt-LT"/>
              </w:rPr>
              <w:t xml:space="preserve"> </w:t>
            </w:r>
            <w:proofErr w:type="spellStart"/>
            <w:r w:rsidR="00A611FC" w:rsidRPr="00101F7B">
              <w:rPr>
                <w:rFonts w:ascii="Times New Roman" w:hAnsi="Times New Roman"/>
                <w:sz w:val="20"/>
                <w:szCs w:val="20"/>
                <w:lang w:val="lt-LT"/>
              </w:rPr>
              <w:t>for</w:t>
            </w:r>
            <w:proofErr w:type="spellEnd"/>
            <w:r w:rsidR="00A611FC" w:rsidRPr="00101F7B">
              <w:rPr>
                <w:rFonts w:ascii="Times New Roman" w:hAnsi="Times New Roman"/>
                <w:sz w:val="20"/>
                <w:szCs w:val="20"/>
                <w:lang w:val="lt-LT"/>
              </w:rPr>
              <w:t xml:space="preserve"> </w:t>
            </w:r>
            <w:proofErr w:type="spellStart"/>
            <w:r w:rsidR="00A611FC" w:rsidRPr="00101F7B">
              <w:rPr>
                <w:rFonts w:ascii="Times New Roman" w:hAnsi="Times New Roman"/>
                <w:sz w:val="20"/>
                <w:szCs w:val="20"/>
                <w:lang w:val="lt-LT"/>
              </w:rPr>
              <w:t>strengthening</w:t>
            </w:r>
            <w:proofErr w:type="spellEnd"/>
            <w:r w:rsidR="00A611FC" w:rsidRPr="00101F7B">
              <w:rPr>
                <w:rFonts w:ascii="Times New Roman" w:hAnsi="Times New Roman"/>
                <w:sz w:val="20"/>
                <w:szCs w:val="20"/>
                <w:lang w:val="lt-LT"/>
              </w:rPr>
              <w:t xml:space="preserve"> </w:t>
            </w:r>
            <w:proofErr w:type="spellStart"/>
            <w:r w:rsidR="00A611FC" w:rsidRPr="00101F7B">
              <w:rPr>
                <w:rFonts w:ascii="Times New Roman" w:hAnsi="Times New Roman"/>
                <w:sz w:val="20"/>
                <w:szCs w:val="20"/>
                <w:lang w:val="lt-LT"/>
              </w:rPr>
              <w:t>them</w:t>
            </w:r>
            <w:proofErr w:type="spellEnd"/>
            <w:r w:rsidR="00A611FC" w:rsidRPr="00101F7B">
              <w:rPr>
                <w:rFonts w:ascii="Times New Roman" w:hAnsi="Times New Roman"/>
                <w:sz w:val="20"/>
                <w:szCs w:val="20"/>
                <w:lang w:val="lt-LT"/>
              </w:rPr>
              <w:t>.</w:t>
            </w:r>
          </w:p>
        </w:tc>
      </w:tr>
    </w:tbl>
    <w:p w14:paraId="407F0D4C" w14:textId="77777777" w:rsidR="00D7436B" w:rsidRPr="00CA1273" w:rsidRDefault="00D7436B" w:rsidP="00D7436B">
      <w:pPr>
        <w:spacing w:after="0" w:line="240" w:lineRule="auto"/>
        <w:ind w:left="851"/>
        <w:rPr>
          <w:rFonts w:ascii="Times New Roman" w:hAnsi="Times New Roman"/>
          <w:b/>
          <w:bCs/>
        </w:rPr>
      </w:pPr>
      <w:r w:rsidRPr="00CA1273">
        <w:rPr>
          <w:rFonts w:ascii="Times New Roman" w:hAnsi="Times New Roman"/>
          <w:b/>
          <w:bCs/>
        </w:rPr>
        <w:t>Distribution of workload for students (contact and individual work hours)</w:t>
      </w:r>
    </w:p>
    <w:tbl>
      <w:tblPr>
        <w:tblW w:w="98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2925"/>
        <w:gridCol w:w="3617"/>
      </w:tblGrid>
      <w:tr w:rsidR="00D7436B" w:rsidRPr="00101F7B" w14:paraId="3B5A0376" w14:textId="77777777" w:rsidTr="00101F7B">
        <w:tc>
          <w:tcPr>
            <w:tcW w:w="3402" w:type="dxa"/>
            <w:tcBorders>
              <w:top w:val="single" w:sz="4" w:space="0" w:color="000000"/>
              <w:left w:val="single" w:sz="4" w:space="0" w:color="000000"/>
              <w:bottom w:val="single" w:sz="4" w:space="0" w:color="000000"/>
              <w:right w:val="single" w:sz="4" w:space="0" w:color="000000"/>
            </w:tcBorders>
          </w:tcPr>
          <w:p w14:paraId="652DFC37" w14:textId="77777777" w:rsidR="00D7436B" w:rsidRPr="00101F7B" w:rsidRDefault="00D7436B" w:rsidP="000A064D">
            <w:pPr>
              <w:spacing w:after="0" w:line="240" w:lineRule="auto"/>
              <w:rPr>
                <w:rFonts w:ascii="Times New Roman" w:hAnsi="Times New Roman"/>
                <w:b/>
                <w:bCs/>
                <w:sz w:val="20"/>
                <w:szCs w:val="20"/>
              </w:rPr>
            </w:pPr>
            <w:r w:rsidRPr="00101F7B">
              <w:rPr>
                <w:rFonts w:ascii="Times New Roman" w:hAnsi="Times New Roman"/>
                <w:b/>
                <w:bCs/>
                <w:sz w:val="20"/>
                <w:szCs w:val="20"/>
              </w:rPr>
              <w:t>Study forms</w:t>
            </w:r>
          </w:p>
        </w:tc>
        <w:tc>
          <w:tcPr>
            <w:tcW w:w="2977" w:type="dxa"/>
            <w:tcBorders>
              <w:top w:val="single" w:sz="4" w:space="0" w:color="000000"/>
              <w:left w:val="single" w:sz="4" w:space="0" w:color="000000"/>
              <w:bottom w:val="single" w:sz="4" w:space="0" w:color="000000"/>
              <w:right w:val="single" w:sz="4" w:space="0" w:color="000000"/>
            </w:tcBorders>
          </w:tcPr>
          <w:p w14:paraId="3031C17E" w14:textId="77777777" w:rsidR="00D7436B" w:rsidRPr="00101F7B" w:rsidRDefault="00D7436B" w:rsidP="000A064D">
            <w:pPr>
              <w:spacing w:after="0" w:line="240" w:lineRule="auto"/>
              <w:rPr>
                <w:rFonts w:ascii="Times New Roman" w:hAnsi="Times New Roman"/>
                <w:b/>
                <w:bCs/>
                <w:sz w:val="20"/>
                <w:szCs w:val="20"/>
              </w:rPr>
            </w:pPr>
            <w:r w:rsidRPr="00101F7B">
              <w:rPr>
                <w:rFonts w:ascii="Times New Roman" w:hAnsi="Times New Roman"/>
                <w:b/>
                <w:bCs/>
                <w:sz w:val="20"/>
                <w:szCs w:val="20"/>
              </w:rPr>
              <w:t>Hours in face-to-face studies</w:t>
            </w:r>
          </w:p>
        </w:tc>
        <w:tc>
          <w:tcPr>
            <w:tcW w:w="3685" w:type="dxa"/>
            <w:tcBorders>
              <w:top w:val="single" w:sz="4" w:space="0" w:color="000000"/>
              <w:left w:val="single" w:sz="4" w:space="0" w:color="000000"/>
              <w:bottom w:val="single" w:sz="4" w:space="0" w:color="000000"/>
              <w:right w:val="single" w:sz="4" w:space="0" w:color="000000"/>
            </w:tcBorders>
          </w:tcPr>
          <w:p w14:paraId="7FD8CDBF" w14:textId="77777777" w:rsidR="00D7436B" w:rsidRPr="00101F7B" w:rsidRDefault="00D7436B" w:rsidP="000A064D">
            <w:pPr>
              <w:spacing w:after="0" w:line="240" w:lineRule="auto"/>
              <w:rPr>
                <w:rFonts w:ascii="Times New Roman" w:hAnsi="Times New Roman"/>
                <w:b/>
                <w:bCs/>
                <w:sz w:val="20"/>
                <w:szCs w:val="20"/>
              </w:rPr>
            </w:pPr>
            <w:r w:rsidRPr="00101F7B">
              <w:rPr>
                <w:rFonts w:ascii="Times New Roman" w:hAnsi="Times New Roman"/>
                <w:b/>
                <w:bCs/>
                <w:sz w:val="20"/>
                <w:szCs w:val="20"/>
              </w:rPr>
              <w:t>Hours in online studies</w:t>
            </w:r>
          </w:p>
        </w:tc>
      </w:tr>
      <w:tr w:rsidR="00D7436B" w:rsidRPr="00101F7B" w14:paraId="11463520" w14:textId="77777777" w:rsidTr="00101F7B">
        <w:tc>
          <w:tcPr>
            <w:tcW w:w="3402" w:type="dxa"/>
            <w:tcBorders>
              <w:top w:val="single" w:sz="4" w:space="0" w:color="000000"/>
              <w:left w:val="single" w:sz="4" w:space="0" w:color="000000"/>
              <w:bottom w:val="single" w:sz="4" w:space="0" w:color="000000"/>
              <w:right w:val="single" w:sz="4" w:space="0" w:color="000000"/>
            </w:tcBorders>
          </w:tcPr>
          <w:p w14:paraId="07438F13" w14:textId="77777777" w:rsidR="00D7436B" w:rsidRPr="00101F7B" w:rsidRDefault="00D7436B" w:rsidP="000A064D">
            <w:pPr>
              <w:spacing w:after="0" w:line="240" w:lineRule="auto"/>
              <w:rPr>
                <w:rFonts w:ascii="Times New Roman" w:hAnsi="Times New Roman"/>
                <w:sz w:val="20"/>
                <w:szCs w:val="20"/>
              </w:rPr>
            </w:pPr>
            <w:r w:rsidRPr="00101F7B">
              <w:rPr>
                <w:rFonts w:ascii="Times New Roman" w:hAnsi="Times New Roman"/>
                <w:sz w:val="20"/>
                <w:szCs w:val="20"/>
              </w:rPr>
              <w:t>Lectures</w:t>
            </w:r>
          </w:p>
        </w:tc>
        <w:tc>
          <w:tcPr>
            <w:tcW w:w="2977" w:type="dxa"/>
            <w:tcBorders>
              <w:top w:val="single" w:sz="4" w:space="0" w:color="000000"/>
              <w:left w:val="single" w:sz="4" w:space="0" w:color="000000"/>
              <w:bottom w:val="single" w:sz="4" w:space="0" w:color="000000"/>
              <w:right w:val="single" w:sz="4" w:space="0" w:color="000000"/>
            </w:tcBorders>
          </w:tcPr>
          <w:p w14:paraId="45D49123" w14:textId="20C25DF4" w:rsidR="00D7436B" w:rsidRPr="00101F7B" w:rsidRDefault="0064706C" w:rsidP="000A064D">
            <w:pPr>
              <w:spacing w:after="0" w:line="240" w:lineRule="auto"/>
              <w:rPr>
                <w:rFonts w:ascii="Times New Roman" w:hAnsi="Times New Roman"/>
                <w:sz w:val="20"/>
                <w:szCs w:val="20"/>
              </w:rPr>
            </w:pPr>
            <w:r w:rsidRPr="00101F7B">
              <w:rPr>
                <w:rFonts w:ascii="Times New Roman" w:hAnsi="Times New Roman"/>
                <w:sz w:val="20"/>
                <w:szCs w:val="20"/>
              </w:rPr>
              <w:t>30</w:t>
            </w:r>
            <w:r w:rsidR="00D7436B" w:rsidRPr="00101F7B">
              <w:rPr>
                <w:rFonts w:ascii="Times New Roman" w:hAnsi="Times New Roman"/>
                <w:sz w:val="20"/>
                <w:szCs w:val="20"/>
              </w:rPr>
              <w:t xml:space="preserve"> hours</w:t>
            </w:r>
          </w:p>
        </w:tc>
        <w:tc>
          <w:tcPr>
            <w:tcW w:w="3685" w:type="dxa"/>
            <w:tcBorders>
              <w:top w:val="single" w:sz="4" w:space="0" w:color="000000"/>
              <w:left w:val="single" w:sz="4" w:space="0" w:color="000000"/>
              <w:bottom w:val="single" w:sz="4" w:space="0" w:color="000000"/>
              <w:right w:val="single" w:sz="4" w:space="0" w:color="000000"/>
            </w:tcBorders>
          </w:tcPr>
          <w:p w14:paraId="06D0BF44" w14:textId="28CF8E93" w:rsidR="00D7436B" w:rsidRPr="00101F7B" w:rsidRDefault="0064706C" w:rsidP="000A064D">
            <w:pPr>
              <w:spacing w:after="0" w:line="240" w:lineRule="auto"/>
              <w:rPr>
                <w:rFonts w:ascii="Times New Roman" w:hAnsi="Times New Roman"/>
                <w:sz w:val="20"/>
                <w:szCs w:val="20"/>
              </w:rPr>
            </w:pPr>
            <w:r w:rsidRPr="00101F7B">
              <w:rPr>
                <w:rFonts w:ascii="Times New Roman" w:hAnsi="Times New Roman"/>
                <w:sz w:val="20"/>
                <w:szCs w:val="20"/>
              </w:rPr>
              <w:t>30</w:t>
            </w:r>
            <w:r w:rsidR="00D7436B" w:rsidRPr="00101F7B">
              <w:rPr>
                <w:rFonts w:ascii="Times New Roman" w:hAnsi="Times New Roman"/>
                <w:sz w:val="20"/>
                <w:szCs w:val="20"/>
              </w:rPr>
              <w:t xml:space="preserve"> hours</w:t>
            </w:r>
          </w:p>
        </w:tc>
      </w:tr>
      <w:tr w:rsidR="00D7436B" w:rsidRPr="00101F7B" w14:paraId="10AD2D67" w14:textId="77777777" w:rsidTr="00101F7B">
        <w:tc>
          <w:tcPr>
            <w:tcW w:w="3402" w:type="dxa"/>
            <w:tcBorders>
              <w:top w:val="single" w:sz="4" w:space="0" w:color="000000"/>
              <w:left w:val="single" w:sz="4" w:space="0" w:color="000000"/>
              <w:bottom w:val="single" w:sz="4" w:space="0" w:color="000000"/>
              <w:right w:val="single" w:sz="4" w:space="0" w:color="000000"/>
            </w:tcBorders>
          </w:tcPr>
          <w:p w14:paraId="4D70C08D" w14:textId="77777777" w:rsidR="00D7436B" w:rsidRPr="00101F7B" w:rsidRDefault="00D7436B" w:rsidP="000A064D">
            <w:pPr>
              <w:spacing w:after="0" w:line="240" w:lineRule="auto"/>
              <w:rPr>
                <w:rFonts w:ascii="Times New Roman" w:hAnsi="Times New Roman"/>
                <w:sz w:val="20"/>
                <w:szCs w:val="20"/>
              </w:rPr>
            </w:pPr>
            <w:r w:rsidRPr="00101F7B">
              <w:rPr>
                <w:rFonts w:ascii="Times New Roman" w:hAnsi="Times New Roman"/>
                <w:sz w:val="20"/>
                <w:szCs w:val="20"/>
              </w:rPr>
              <w:t>Seminars</w:t>
            </w:r>
          </w:p>
        </w:tc>
        <w:tc>
          <w:tcPr>
            <w:tcW w:w="2977" w:type="dxa"/>
            <w:tcBorders>
              <w:top w:val="single" w:sz="4" w:space="0" w:color="000000"/>
              <w:left w:val="single" w:sz="4" w:space="0" w:color="000000"/>
              <w:bottom w:val="single" w:sz="4" w:space="0" w:color="000000"/>
              <w:right w:val="single" w:sz="4" w:space="0" w:color="000000"/>
            </w:tcBorders>
          </w:tcPr>
          <w:p w14:paraId="7997B657" w14:textId="6401BA41" w:rsidR="00D7436B" w:rsidRPr="00101F7B" w:rsidRDefault="0064706C" w:rsidP="000A064D">
            <w:pPr>
              <w:spacing w:after="0" w:line="240" w:lineRule="auto"/>
              <w:rPr>
                <w:rFonts w:ascii="Times New Roman" w:hAnsi="Times New Roman"/>
                <w:sz w:val="20"/>
                <w:szCs w:val="20"/>
              </w:rPr>
            </w:pPr>
            <w:r w:rsidRPr="00101F7B">
              <w:rPr>
                <w:rFonts w:ascii="Times New Roman" w:hAnsi="Times New Roman"/>
                <w:sz w:val="20"/>
                <w:szCs w:val="20"/>
              </w:rPr>
              <w:t>30</w:t>
            </w:r>
            <w:r w:rsidR="00AE6325" w:rsidRPr="00101F7B">
              <w:rPr>
                <w:rFonts w:ascii="Times New Roman" w:hAnsi="Times New Roman"/>
                <w:sz w:val="20"/>
                <w:szCs w:val="20"/>
              </w:rPr>
              <w:t xml:space="preserve"> </w:t>
            </w:r>
            <w:r w:rsidR="00D7436B" w:rsidRPr="00101F7B">
              <w:rPr>
                <w:rFonts w:ascii="Times New Roman" w:hAnsi="Times New Roman"/>
                <w:sz w:val="20"/>
                <w:szCs w:val="20"/>
              </w:rPr>
              <w:t>hours</w:t>
            </w:r>
          </w:p>
        </w:tc>
        <w:tc>
          <w:tcPr>
            <w:tcW w:w="3685" w:type="dxa"/>
            <w:tcBorders>
              <w:top w:val="single" w:sz="4" w:space="0" w:color="000000"/>
              <w:left w:val="single" w:sz="4" w:space="0" w:color="000000"/>
              <w:bottom w:val="single" w:sz="4" w:space="0" w:color="000000"/>
              <w:right w:val="single" w:sz="4" w:space="0" w:color="000000"/>
            </w:tcBorders>
          </w:tcPr>
          <w:p w14:paraId="4C3B0EA2" w14:textId="2576EF84" w:rsidR="00D7436B" w:rsidRPr="00101F7B" w:rsidRDefault="0064706C" w:rsidP="000A064D">
            <w:pPr>
              <w:spacing w:after="0" w:line="240" w:lineRule="auto"/>
              <w:rPr>
                <w:rFonts w:ascii="Times New Roman" w:hAnsi="Times New Roman"/>
                <w:sz w:val="20"/>
                <w:szCs w:val="20"/>
              </w:rPr>
            </w:pPr>
            <w:r w:rsidRPr="00101F7B">
              <w:rPr>
                <w:rFonts w:ascii="Times New Roman" w:hAnsi="Times New Roman"/>
                <w:sz w:val="20"/>
                <w:szCs w:val="20"/>
              </w:rPr>
              <w:t>30</w:t>
            </w:r>
            <w:r w:rsidR="00D7436B" w:rsidRPr="00101F7B">
              <w:rPr>
                <w:rFonts w:ascii="Times New Roman" w:hAnsi="Times New Roman"/>
                <w:sz w:val="20"/>
                <w:szCs w:val="20"/>
              </w:rPr>
              <w:t xml:space="preserve"> hours</w:t>
            </w:r>
          </w:p>
        </w:tc>
      </w:tr>
      <w:tr w:rsidR="00D7436B" w:rsidRPr="00101F7B" w14:paraId="4335BBEA" w14:textId="77777777" w:rsidTr="00101F7B">
        <w:tc>
          <w:tcPr>
            <w:tcW w:w="3402" w:type="dxa"/>
            <w:tcBorders>
              <w:top w:val="single" w:sz="4" w:space="0" w:color="000000"/>
              <w:left w:val="single" w:sz="4" w:space="0" w:color="000000"/>
              <w:bottom w:val="single" w:sz="4" w:space="0" w:color="000000"/>
              <w:right w:val="single" w:sz="4" w:space="0" w:color="000000"/>
            </w:tcBorders>
          </w:tcPr>
          <w:p w14:paraId="5EB38602" w14:textId="77777777" w:rsidR="00D7436B" w:rsidRPr="00101F7B" w:rsidRDefault="00D7436B" w:rsidP="00AE6325">
            <w:pPr>
              <w:spacing w:after="0" w:line="240" w:lineRule="auto"/>
              <w:jc w:val="right"/>
              <w:rPr>
                <w:rFonts w:ascii="Times New Roman" w:hAnsi="Times New Roman"/>
                <w:sz w:val="20"/>
                <w:szCs w:val="20"/>
              </w:rPr>
            </w:pPr>
            <w:r w:rsidRPr="00101F7B">
              <w:rPr>
                <w:rFonts w:ascii="Times New Roman" w:hAnsi="Times New Roman"/>
                <w:sz w:val="20"/>
                <w:szCs w:val="20"/>
              </w:rPr>
              <w:t>Contact work hours in total</w:t>
            </w:r>
          </w:p>
        </w:tc>
        <w:tc>
          <w:tcPr>
            <w:tcW w:w="6662" w:type="dxa"/>
            <w:gridSpan w:val="2"/>
            <w:tcBorders>
              <w:top w:val="single" w:sz="4" w:space="0" w:color="000000"/>
              <w:left w:val="single" w:sz="4" w:space="0" w:color="000000"/>
              <w:bottom w:val="single" w:sz="4" w:space="0" w:color="000000"/>
              <w:right w:val="single" w:sz="4" w:space="0" w:color="000000"/>
            </w:tcBorders>
          </w:tcPr>
          <w:p w14:paraId="2828E068" w14:textId="77777777" w:rsidR="00D7436B" w:rsidRPr="00101F7B" w:rsidRDefault="00D7436B" w:rsidP="000A064D">
            <w:pPr>
              <w:spacing w:after="0" w:line="240" w:lineRule="auto"/>
              <w:rPr>
                <w:rFonts w:ascii="Times New Roman" w:hAnsi="Times New Roman"/>
                <w:sz w:val="20"/>
                <w:szCs w:val="20"/>
              </w:rPr>
            </w:pPr>
            <w:r w:rsidRPr="00101F7B">
              <w:rPr>
                <w:rFonts w:ascii="Times New Roman" w:hAnsi="Times New Roman"/>
                <w:sz w:val="20"/>
                <w:szCs w:val="20"/>
              </w:rPr>
              <w:t>60 hours</w:t>
            </w:r>
          </w:p>
        </w:tc>
      </w:tr>
      <w:tr w:rsidR="00D7436B" w:rsidRPr="00101F7B" w14:paraId="61151C87" w14:textId="77777777" w:rsidTr="00101F7B">
        <w:tc>
          <w:tcPr>
            <w:tcW w:w="3402" w:type="dxa"/>
            <w:tcBorders>
              <w:top w:val="single" w:sz="4" w:space="0" w:color="000000"/>
              <w:left w:val="single" w:sz="4" w:space="0" w:color="000000"/>
              <w:bottom w:val="single" w:sz="4" w:space="0" w:color="000000"/>
              <w:right w:val="single" w:sz="4" w:space="0" w:color="000000"/>
            </w:tcBorders>
          </w:tcPr>
          <w:p w14:paraId="7F76DA71" w14:textId="77777777" w:rsidR="00D7436B" w:rsidRPr="00101F7B" w:rsidRDefault="00D7436B" w:rsidP="000A064D">
            <w:pPr>
              <w:spacing w:after="0" w:line="240" w:lineRule="auto"/>
              <w:rPr>
                <w:rFonts w:ascii="Times New Roman" w:hAnsi="Times New Roman"/>
                <w:sz w:val="20"/>
                <w:szCs w:val="20"/>
              </w:rPr>
            </w:pPr>
            <w:r w:rsidRPr="00101F7B">
              <w:rPr>
                <w:rFonts w:ascii="Times New Roman" w:hAnsi="Times New Roman"/>
                <w:sz w:val="20"/>
                <w:szCs w:val="20"/>
              </w:rPr>
              <w:t>Individual student work</w:t>
            </w:r>
          </w:p>
        </w:tc>
        <w:tc>
          <w:tcPr>
            <w:tcW w:w="6662" w:type="dxa"/>
            <w:gridSpan w:val="2"/>
            <w:tcBorders>
              <w:top w:val="single" w:sz="4" w:space="0" w:color="000000"/>
              <w:left w:val="single" w:sz="4" w:space="0" w:color="000000"/>
              <w:bottom w:val="single" w:sz="4" w:space="0" w:color="000000"/>
              <w:right w:val="single" w:sz="4" w:space="0" w:color="000000"/>
            </w:tcBorders>
          </w:tcPr>
          <w:p w14:paraId="0DA72A79" w14:textId="77777777" w:rsidR="00D7436B" w:rsidRPr="00101F7B" w:rsidRDefault="00D7436B" w:rsidP="000A064D">
            <w:pPr>
              <w:spacing w:after="0" w:line="240" w:lineRule="auto"/>
              <w:rPr>
                <w:rFonts w:ascii="Times New Roman" w:hAnsi="Times New Roman"/>
                <w:sz w:val="20"/>
                <w:szCs w:val="20"/>
              </w:rPr>
            </w:pPr>
            <w:r w:rsidRPr="00101F7B">
              <w:rPr>
                <w:rFonts w:ascii="Times New Roman" w:hAnsi="Times New Roman"/>
                <w:sz w:val="20"/>
                <w:szCs w:val="20"/>
              </w:rPr>
              <w:t>100 hours</w:t>
            </w:r>
          </w:p>
        </w:tc>
      </w:tr>
      <w:tr w:rsidR="00D7436B" w:rsidRPr="00101F7B" w14:paraId="1AA7B690" w14:textId="77777777" w:rsidTr="00101F7B">
        <w:tc>
          <w:tcPr>
            <w:tcW w:w="3402" w:type="dxa"/>
          </w:tcPr>
          <w:p w14:paraId="01F44635" w14:textId="77777777" w:rsidR="00D7436B" w:rsidRPr="00101F7B" w:rsidRDefault="00D7436B" w:rsidP="00AE6325">
            <w:pPr>
              <w:spacing w:after="0" w:line="240" w:lineRule="auto"/>
              <w:jc w:val="right"/>
              <w:rPr>
                <w:rFonts w:ascii="Times New Roman" w:hAnsi="Times New Roman"/>
                <w:sz w:val="20"/>
                <w:szCs w:val="20"/>
              </w:rPr>
            </w:pPr>
            <w:r w:rsidRPr="00101F7B">
              <w:rPr>
                <w:rFonts w:ascii="Times New Roman" w:hAnsi="Times New Roman"/>
                <w:b/>
                <w:bCs/>
                <w:sz w:val="20"/>
                <w:szCs w:val="20"/>
              </w:rPr>
              <w:t>Total</w:t>
            </w:r>
          </w:p>
        </w:tc>
        <w:tc>
          <w:tcPr>
            <w:tcW w:w="6662" w:type="dxa"/>
            <w:gridSpan w:val="2"/>
          </w:tcPr>
          <w:p w14:paraId="13360698" w14:textId="77777777" w:rsidR="00D7436B" w:rsidRPr="00101F7B" w:rsidRDefault="00D7436B" w:rsidP="000A064D">
            <w:pPr>
              <w:spacing w:after="0" w:line="240" w:lineRule="auto"/>
              <w:rPr>
                <w:rFonts w:ascii="Times New Roman" w:hAnsi="Times New Roman"/>
                <w:b/>
                <w:bCs/>
                <w:sz w:val="20"/>
                <w:szCs w:val="20"/>
              </w:rPr>
            </w:pPr>
            <w:r w:rsidRPr="00101F7B">
              <w:rPr>
                <w:rFonts w:ascii="Times New Roman" w:hAnsi="Times New Roman"/>
                <w:b/>
                <w:bCs/>
                <w:sz w:val="20"/>
                <w:szCs w:val="20"/>
              </w:rPr>
              <w:t>160 hours</w:t>
            </w:r>
          </w:p>
        </w:tc>
      </w:tr>
    </w:tbl>
    <w:p w14:paraId="2F13656A" w14:textId="77777777" w:rsidR="00D7436B" w:rsidRPr="00CA1273" w:rsidRDefault="00D7436B" w:rsidP="000A064D">
      <w:pPr>
        <w:spacing w:after="0" w:line="240" w:lineRule="auto"/>
        <w:ind w:left="851"/>
        <w:rPr>
          <w:rFonts w:ascii="Times New Roman" w:hAnsi="Times New Roman"/>
          <w:b/>
          <w:bCs/>
        </w:rPr>
      </w:pPr>
      <w:r w:rsidRPr="00CA1273">
        <w:rPr>
          <w:rFonts w:ascii="Times New Roman" w:hAnsi="Times New Roman"/>
          <w:b/>
          <w:bCs/>
        </w:rPr>
        <w:t>Structure of cumulative score and value of its constituent parts</w:t>
      </w:r>
    </w:p>
    <w:tbl>
      <w:tblPr>
        <w:tblW w:w="98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D7436B" w:rsidRPr="008E0220" w14:paraId="79F65832" w14:textId="77777777" w:rsidTr="00101F7B">
        <w:tc>
          <w:tcPr>
            <w:tcW w:w="10064" w:type="dxa"/>
            <w:tcBorders>
              <w:top w:val="single" w:sz="4" w:space="0" w:color="auto"/>
              <w:left w:val="single" w:sz="4" w:space="0" w:color="auto"/>
              <w:bottom w:val="single" w:sz="4" w:space="0" w:color="auto"/>
              <w:right w:val="single" w:sz="4" w:space="0" w:color="auto"/>
            </w:tcBorders>
          </w:tcPr>
          <w:p w14:paraId="162668B4" w14:textId="73E72F8E" w:rsidR="00D7436B" w:rsidRPr="00101F7B" w:rsidRDefault="00A611FC" w:rsidP="000A064D">
            <w:pPr>
              <w:spacing w:after="0" w:line="240" w:lineRule="auto"/>
              <w:rPr>
                <w:rFonts w:ascii="Times New Roman" w:hAnsi="Times New Roman"/>
                <w:sz w:val="20"/>
                <w:szCs w:val="20"/>
              </w:rPr>
            </w:pPr>
            <w:r w:rsidRPr="00101F7B">
              <w:rPr>
                <w:rFonts w:ascii="Times New Roman" w:hAnsi="Times New Roman"/>
                <w:sz w:val="20"/>
                <w:szCs w:val="20"/>
              </w:rPr>
              <w:t>Mid-term</w:t>
            </w:r>
            <w:r w:rsidR="00D7436B" w:rsidRPr="00101F7B">
              <w:rPr>
                <w:rFonts w:ascii="Times New Roman" w:hAnsi="Times New Roman"/>
                <w:sz w:val="20"/>
                <w:szCs w:val="20"/>
              </w:rPr>
              <w:t xml:space="preserve"> – 20% </w:t>
            </w:r>
          </w:p>
          <w:p w14:paraId="11F7F5B1" w14:textId="7C848FD7" w:rsidR="00324986" w:rsidRPr="00101F7B" w:rsidRDefault="0064706C" w:rsidP="000A064D">
            <w:pPr>
              <w:spacing w:after="0" w:line="240" w:lineRule="auto"/>
              <w:rPr>
                <w:rFonts w:ascii="Times New Roman" w:hAnsi="Times New Roman"/>
                <w:sz w:val="20"/>
                <w:szCs w:val="20"/>
              </w:rPr>
            </w:pPr>
            <w:r w:rsidRPr="00101F7B">
              <w:rPr>
                <w:rFonts w:ascii="Times New Roman" w:hAnsi="Times New Roman"/>
                <w:sz w:val="20"/>
                <w:szCs w:val="20"/>
              </w:rPr>
              <w:t xml:space="preserve">Seminars </w:t>
            </w:r>
            <w:r w:rsidR="00101F7B">
              <w:rPr>
                <w:rFonts w:ascii="Times New Roman" w:hAnsi="Times New Roman"/>
                <w:sz w:val="20"/>
                <w:szCs w:val="20"/>
              </w:rPr>
              <w:t>–</w:t>
            </w:r>
            <w:r w:rsidR="00324986" w:rsidRPr="00101F7B">
              <w:rPr>
                <w:rFonts w:ascii="Times New Roman" w:hAnsi="Times New Roman"/>
                <w:sz w:val="20"/>
                <w:szCs w:val="20"/>
              </w:rPr>
              <w:t xml:space="preserve"> </w:t>
            </w:r>
            <w:r w:rsidRPr="00101F7B">
              <w:rPr>
                <w:rFonts w:ascii="Times New Roman" w:hAnsi="Times New Roman"/>
                <w:sz w:val="20"/>
                <w:szCs w:val="20"/>
              </w:rPr>
              <w:t>30</w:t>
            </w:r>
            <w:r w:rsidR="00324986" w:rsidRPr="00101F7B">
              <w:rPr>
                <w:rFonts w:ascii="Times New Roman" w:hAnsi="Times New Roman"/>
                <w:sz w:val="20"/>
                <w:szCs w:val="20"/>
              </w:rPr>
              <w:t>%</w:t>
            </w:r>
          </w:p>
          <w:p w14:paraId="4D11F874" w14:textId="0A9A2397" w:rsidR="003A7477" w:rsidRPr="00101F7B" w:rsidRDefault="003A7477" w:rsidP="003A7477">
            <w:pPr>
              <w:spacing w:after="0" w:line="240" w:lineRule="auto"/>
              <w:rPr>
                <w:rFonts w:ascii="Times New Roman" w:hAnsi="Times New Roman"/>
                <w:sz w:val="20"/>
                <w:szCs w:val="20"/>
              </w:rPr>
            </w:pPr>
            <w:r w:rsidRPr="00101F7B">
              <w:rPr>
                <w:rFonts w:ascii="Times New Roman" w:hAnsi="Times New Roman"/>
                <w:sz w:val="20"/>
                <w:szCs w:val="20"/>
              </w:rPr>
              <w:t xml:space="preserve">Independent group work – </w:t>
            </w:r>
            <w:r w:rsidR="0064706C" w:rsidRPr="00101F7B">
              <w:rPr>
                <w:rFonts w:ascii="Times New Roman" w:hAnsi="Times New Roman"/>
                <w:sz w:val="20"/>
                <w:szCs w:val="20"/>
              </w:rPr>
              <w:t>20</w:t>
            </w:r>
            <w:r w:rsidRPr="00101F7B">
              <w:rPr>
                <w:rFonts w:ascii="Times New Roman" w:hAnsi="Times New Roman"/>
                <w:sz w:val="20"/>
                <w:szCs w:val="20"/>
              </w:rPr>
              <w:t>%</w:t>
            </w:r>
          </w:p>
          <w:p w14:paraId="405E3A7B" w14:textId="7DB81688" w:rsidR="00D7436B" w:rsidRPr="00101F7B" w:rsidRDefault="00D7436B" w:rsidP="000A064D">
            <w:pPr>
              <w:spacing w:after="0" w:line="240" w:lineRule="auto"/>
              <w:rPr>
                <w:rFonts w:ascii="Times New Roman" w:hAnsi="Times New Roman"/>
                <w:b/>
                <w:bCs/>
                <w:sz w:val="20"/>
                <w:szCs w:val="20"/>
              </w:rPr>
            </w:pPr>
            <w:r w:rsidRPr="00101F7B">
              <w:rPr>
                <w:rFonts w:ascii="Times New Roman" w:hAnsi="Times New Roman"/>
                <w:sz w:val="20"/>
                <w:szCs w:val="20"/>
              </w:rPr>
              <w:t xml:space="preserve">Exam </w:t>
            </w:r>
            <w:r w:rsidR="00101F7B">
              <w:rPr>
                <w:rFonts w:ascii="Times New Roman" w:hAnsi="Times New Roman"/>
                <w:sz w:val="20"/>
                <w:szCs w:val="20"/>
              </w:rPr>
              <w:t>–</w:t>
            </w:r>
            <w:r w:rsidRPr="00101F7B">
              <w:rPr>
                <w:rFonts w:ascii="Times New Roman" w:hAnsi="Times New Roman"/>
                <w:sz w:val="20"/>
                <w:szCs w:val="20"/>
              </w:rPr>
              <w:t xml:space="preserve"> 30 %</w:t>
            </w:r>
          </w:p>
        </w:tc>
      </w:tr>
    </w:tbl>
    <w:p w14:paraId="20C2D004" w14:textId="77777777" w:rsidR="00B237A6" w:rsidRPr="008E0220" w:rsidRDefault="00B237A6" w:rsidP="001442D2">
      <w:pPr>
        <w:spacing w:after="0" w:line="240" w:lineRule="auto"/>
        <w:ind w:firstLine="851"/>
        <w:rPr>
          <w:rFonts w:ascii="Times New Roman" w:hAnsi="Times New Roman"/>
          <w:b/>
          <w:bCs/>
        </w:rPr>
      </w:pPr>
      <w:r w:rsidRPr="008E0220">
        <w:rPr>
          <w:rFonts w:ascii="Times New Roman" w:hAnsi="Times New Roman"/>
          <w:b/>
          <w:bCs/>
        </w:rPr>
        <w:t>Recommended reference materials</w:t>
      </w:r>
    </w:p>
    <w:tbl>
      <w:tblPr>
        <w:tblW w:w="98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1286"/>
        <w:gridCol w:w="5838"/>
        <w:gridCol w:w="2203"/>
      </w:tblGrid>
      <w:tr w:rsidR="0087766E" w:rsidRPr="00101F7B" w14:paraId="6938C008" w14:textId="77777777" w:rsidTr="00101F7B">
        <w:trPr>
          <w:trHeight w:val="465"/>
        </w:trPr>
        <w:tc>
          <w:tcPr>
            <w:tcW w:w="561" w:type="dxa"/>
            <w:tcBorders>
              <w:top w:val="single" w:sz="2" w:space="0" w:color="000000"/>
              <w:left w:val="single" w:sz="2" w:space="0" w:color="000000"/>
              <w:bottom w:val="single" w:sz="4" w:space="0" w:color="000000"/>
              <w:right w:val="single" w:sz="4" w:space="0" w:color="000000"/>
            </w:tcBorders>
            <w:vAlign w:val="center"/>
          </w:tcPr>
          <w:p w14:paraId="6CB2FD5F" w14:textId="77777777" w:rsidR="0087766E" w:rsidRPr="00101F7B" w:rsidRDefault="0087766E" w:rsidP="0087766E">
            <w:pPr>
              <w:spacing w:after="0" w:line="240" w:lineRule="auto"/>
              <w:jc w:val="center"/>
              <w:rPr>
                <w:rFonts w:ascii="Times New Roman" w:hAnsi="Times New Roman"/>
                <w:b/>
                <w:bCs/>
                <w:sz w:val="20"/>
                <w:szCs w:val="20"/>
              </w:rPr>
            </w:pPr>
            <w:r w:rsidRPr="00101F7B">
              <w:rPr>
                <w:rFonts w:ascii="Times New Roman" w:hAnsi="Times New Roman"/>
                <w:b/>
                <w:bCs/>
                <w:sz w:val="20"/>
                <w:szCs w:val="20"/>
              </w:rPr>
              <w:t>No.</w:t>
            </w:r>
          </w:p>
        </w:tc>
        <w:tc>
          <w:tcPr>
            <w:tcW w:w="1286" w:type="dxa"/>
            <w:tcBorders>
              <w:top w:val="single" w:sz="2" w:space="0" w:color="000000"/>
              <w:left w:val="single" w:sz="4" w:space="0" w:color="000000"/>
              <w:bottom w:val="single" w:sz="4" w:space="0" w:color="000000"/>
              <w:right w:val="single" w:sz="4" w:space="0" w:color="000000"/>
            </w:tcBorders>
            <w:vAlign w:val="center"/>
          </w:tcPr>
          <w:p w14:paraId="29AF1023" w14:textId="77777777" w:rsidR="0087766E" w:rsidRPr="00101F7B" w:rsidRDefault="0087766E" w:rsidP="0087766E">
            <w:pPr>
              <w:spacing w:after="0" w:line="240" w:lineRule="auto"/>
              <w:jc w:val="center"/>
              <w:rPr>
                <w:rFonts w:ascii="Times New Roman" w:hAnsi="Times New Roman"/>
                <w:b/>
                <w:bCs/>
                <w:sz w:val="20"/>
                <w:szCs w:val="20"/>
              </w:rPr>
            </w:pPr>
            <w:r w:rsidRPr="00101F7B">
              <w:rPr>
                <w:rFonts w:ascii="Times New Roman" w:hAnsi="Times New Roman"/>
                <w:b/>
                <w:bCs/>
                <w:sz w:val="20"/>
                <w:szCs w:val="20"/>
              </w:rPr>
              <w:t>Publication year</w:t>
            </w:r>
          </w:p>
        </w:tc>
        <w:tc>
          <w:tcPr>
            <w:tcW w:w="5838" w:type="dxa"/>
            <w:tcBorders>
              <w:top w:val="single" w:sz="2" w:space="0" w:color="000000"/>
              <w:left w:val="single" w:sz="4" w:space="0" w:color="000000"/>
              <w:right w:val="single" w:sz="4" w:space="0" w:color="000000"/>
            </w:tcBorders>
            <w:vAlign w:val="center"/>
          </w:tcPr>
          <w:p w14:paraId="068603EC" w14:textId="3ACD8A74" w:rsidR="0087766E" w:rsidRPr="00101F7B" w:rsidRDefault="0087766E" w:rsidP="0087766E">
            <w:pPr>
              <w:spacing w:after="0" w:line="240" w:lineRule="auto"/>
              <w:jc w:val="center"/>
              <w:rPr>
                <w:rFonts w:ascii="Times New Roman" w:hAnsi="Times New Roman"/>
                <w:b/>
                <w:bCs/>
                <w:sz w:val="20"/>
                <w:szCs w:val="20"/>
              </w:rPr>
            </w:pPr>
            <w:r w:rsidRPr="00101F7B">
              <w:rPr>
                <w:rFonts w:ascii="Times New Roman" w:hAnsi="Times New Roman"/>
                <w:b/>
                <w:bCs/>
                <w:sz w:val="20"/>
                <w:szCs w:val="20"/>
              </w:rPr>
              <w:t>Authors and title of publication (e-source)</w:t>
            </w:r>
          </w:p>
        </w:tc>
        <w:tc>
          <w:tcPr>
            <w:tcW w:w="2203" w:type="dxa"/>
            <w:tcBorders>
              <w:top w:val="single" w:sz="2" w:space="0" w:color="000000"/>
              <w:left w:val="single" w:sz="4" w:space="0" w:color="000000"/>
              <w:right w:val="single" w:sz="2" w:space="0" w:color="000000"/>
            </w:tcBorders>
            <w:vAlign w:val="center"/>
          </w:tcPr>
          <w:p w14:paraId="5E511FAB" w14:textId="539A9327" w:rsidR="0087766E" w:rsidRPr="00101F7B" w:rsidRDefault="0087766E" w:rsidP="0087766E">
            <w:pPr>
              <w:spacing w:after="0" w:line="240" w:lineRule="auto"/>
              <w:jc w:val="center"/>
              <w:rPr>
                <w:rFonts w:ascii="Times New Roman" w:hAnsi="Times New Roman"/>
                <w:b/>
                <w:bCs/>
                <w:sz w:val="20"/>
                <w:szCs w:val="20"/>
              </w:rPr>
            </w:pPr>
            <w:r w:rsidRPr="00101F7B">
              <w:rPr>
                <w:rFonts w:ascii="Times New Roman" w:hAnsi="Times New Roman"/>
                <w:b/>
                <w:bCs/>
                <w:sz w:val="20"/>
                <w:szCs w:val="20"/>
              </w:rPr>
              <w:t>Number of copies in University libraries or link to e-source</w:t>
            </w:r>
          </w:p>
        </w:tc>
      </w:tr>
      <w:tr w:rsidR="006109C0" w:rsidRPr="00101F7B" w14:paraId="5C95B8A9" w14:textId="77777777" w:rsidTr="00101F7B">
        <w:tc>
          <w:tcPr>
            <w:tcW w:w="9888" w:type="dxa"/>
            <w:gridSpan w:val="4"/>
            <w:tcBorders>
              <w:top w:val="single" w:sz="4" w:space="0" w:color="000000"/>
              <w:left w:val="single" w:sz="2" w:space="0" w:color="000000"/>
              <w:bottom w:val="single" w:sz="4" w:space="0" w:color="000000"/>
              <w:right w:val="single" w:sz="2" w:space="0" w:color="000000"/>
            </w:tcBorders>
            <w:vAlign w:val="center"/>
          </w:tcPr>
          <w:p w14:paraId="646A4995" w14:textId="77777777" w:rsidR="00B237A6" w:rsidRPr="00101F7B" w:rsidRDefault="00B237A6" w:rsidP="001442D2">
            <w:pPr>
              <w:spacing w:after="0" w:line="240" w:lineRule="auto"/>
              <w:jc w:val="center"/>
              <w:rPr>
                <w:rFonts w:ascii="Times New Roman" w:hAnsi="Times New Roman"/>
                <w:b/>
                <w:bCs/>
                <w:i/>
                <w:iCs/>
                <w:sz w:val="20"/>
                <w:szCs w:val="20"/>
              </w:rPr>
            </w:pPr>
            <w:r w:rsidRPr="00101F7B">
              <w:rPr>
                <w:rFonts w:ascii="Times New Roman" w:hAnsi="Times New Roman"/>
                <w:b/>
                <w:bCs/>
                <w:i/>
                <w:iCs/>
                <w:sz w:val="20"/>
                <w:szCs w:val="20"/>
              </w:rPr>
              <w:t>Basic materials</w:t>
            </w:r>
          </w:p>
        </w:tc>
      </w:tr>
      <w:tr w:rsidR="00A611FC" w:rsidRPr="00101F7B" w14:paraId="568D5E4B" w14:textId="77777777" w:rsidTr="00101F7B">
        <w:trPr>
          <w:trHeight w:val="303"/>
        </w:trPr>
        <w:tc>
          <w:tcPr>
            <w:tcW w:w="561" w:type="dxa"/>
            <w:tcBorders>
              <w:top w:val="single" w:sz="4" w:space="0" w:color="000000"/>
              <w:left w:val="single" w:sz="2" w:space="0" w:color="000000"/>
              <w:bottom w:val="single" w:sz="4" w:space="0" w:color="000000"/>
              <w:right w:val="single" w:sz="4" w:space="0" w:color="000000"/>
            </w:tcBorders>
            <w:vAlign w:val="center"/>
          </w:tcPr>
          <w:p w14:paraId="7F7C6610" w14:textId="542BB9AA" w:rsidR="00A611FC" w:rsidRPr="00101F7B" w:rsidRDefault="00A611FC" w:rsidP="00A611FC">
            <w:pPr>
              <w:spacing w:after="0" w:line="240" w:lineRule="auto"/>
              <w:rPr>
                <w:rFonts w:ascii="Times New Roman" w:hAnsi="Times New Roman"/>
                <w:sz w:val="20"/>
                <w:szCs w:val="20"/>
              </w:rPr>
            </w:pPr>
            <w:r w:rsidRPr="00101F7B">
              <w:rPr>
                <w:rFonts w:ascii="Times New Roman" w:hAnsi="Times New Roman"/>
                <w:sz w:val="20"/>
                <w:szCs w:val="20"/>
              </w:rPr>
              <w:t>1.</w:t>
            </w:r>
          </w:p>
        </w:tc>
        <w:tc>
          <w:tcPr>
            <w:tcW w:w="1286" w:type="dxa"/>
            <w:tcBorders>
              <w:top w:val="single" w:sz="4" w:space="0" w:color="000000"/>
              <w:left w:val="single" w:sz="4" w:space="0" w:color="000000"/>
              <w:bottom w:val="single" w:sz="4" w:space="0" w:color="000000"/>
              <w:right w:val="single" w:sz="4" w:space="0" w:color="000000"/>
            </w:tcBorders>
          </w:tcPr>
          <w:p w14:paraId="62646A0C" w14:textId="0E64DA95" w:rsidR="00A611FC" w:rsidRPr="00101F7B" w:rsidRDefault="00A611FC" w:rsidP="00A611FC">
            <w:pPr>
              <w:spacing w:after="0" w:line="240" w:lineRule="auto"/>
              <w:jc w:val="center"/>
              <w:rPr>
                <w:rFonts w:ascii="Times New Roman" w:hAnsi="Times New Roman"/>
                <w:iCs/>
                <w:sz w:val="20"/>
                <w:szCs w:val="20"/>
              </w:rPr>
            </w:pPr>
            <w:r w:rsidRPr="00101F7B">
              <w:rPr>
                <w:rFonts w:ascii="Times New Roman" w:hAnsi="Times New Roman"/>
                <w:sz w:val="20"/>
                <w:szCs w:val="20"/>
              </w:rPr>
              <w:t>2019</w:t>
            </w:r>
          </w:p>
        </w:tc>
        <w:tc>
          <w:tcPr>
            <w:tcW w:w="5838" w:type="dxa"/>
            <w:tcBorders>
              <w:top w:val="single" w:sz="4" w:space="0" w:color="000000"/>
              <w:left w:val="single" w:sz="4" w:space="0" w:color="000000"/>
              <w:bottom w:val="single" w:sz="4" w:space="0" w:color="000000"/>
              <w:right w:val="single" w:sz="4" w:space="0" w:color="000000"/>
            </w:tcBorders>
          </w:tcPr>
          <w:p w14:paraId="18C7544D" w14:textId="14AF2276" w:rsidR="00A611FC" w:rsidRPr="00101F7B" w:rsidRDefault="00A611FC" w:rsidP="00A611FC">
            <w:pPr>
              <w:spacing w:after="0" w:line="240" w:lineRule="auto"/>
              <w:rPr>
                <w:rFonts w:ascii="Times New Roman" w:hAnsi="Times New Roman"/>
                <w:sz w:val="20"/>
                <w:szCs w:val="20"/>
              </w:rPr>
            </w:pPr>
            <w:r w:rsidRPr="00101F7B">
              <w:rPr>
                <w:rFonts w:ascii="Times New Roman" w:hAnsi="Times New Roman"/>
                <w:sz w:val="20"/>
                <w:szCs w:val="20"/>
              </w:rPr>
              <w:t xml:space="preserve">Johnson, G., Whittington, R., Scholes, K. Exploring Strategy: Text &amp; Cases. </w:t>
            </w:r>
            <w:r w:rsidRPr="00101F7B">
              <w:rPr>
                <w:rFonts w:ascii="Times New Roman" w:hAnsi="Times New Roman"/>
                <w:iCs/>
                <w:sz w:val="20"/>
                <w:szCs w:val="20"/>
                <w:lang w:val="en-GB"/>
              </w:rPr>
              <w:t>Pearson Prentice Hall</w:t>
            </w:r>
          </w:p>
        </w:tc>
        <w:tc>
          <w:tcPr>
            <w:tcW w:w="2203" w:type="dxa"/>
            <w:tcBorders>
              <w:top w:val="single" w:sz="4" w:space="0" w:color="000000"/>
              <w:left w:val="single" w:sz="4" w:space="0" w:color="000000"/>
              <w:bottom w:val="single" w:sz="4" w:space="0" w:color="000000"/>
              <w:right w:val="single" w:sz="4" w:space="0" w:color="000000"/>
            </w:tcBorders>
            <w:vAlign w:val="center"/>
          </w:tcPr>
          <w:p w14:paraId="31F9C87E" w14:textId="62F4637B" w:rsidR="00A611FC" w:rsidRPr="00101F7B" w:rsidRDefault="00A63D24" w:rsidP="00A611FC">
            <w:pPr>
              <w:spacing w:after="0" w:line="240" w:lineRule="auto"/>
              <w:jc w:val="center"/>
              <w:rPr>
                <w:rFonts w:ascii="Times New Roman" w:hAnsi="Times New Roman"/>
                <w:sz w:val="20"/>
                <w:szCs w:val="20"/>
              </w:rPr>
            </w:pPr>
            <w:hyperlink r:id="rId11" w:history="1">
              <w:r w:rsidR="00A611FC" w:rsidRPr="00101F7B">
                <w:rPr>
                  <w:sz w:val="20"/>
                  <w:szCs w:val="20"/>
                </w:rPr>
                <w:t>1</w:t>
              </w:r>
            </w:hyperlink>
          </w:p>
        </w:tc>
      </w:tr>
      <w:tr w:rsidR="00A611FC" w:rsidRPr="00101F7B" w14:paraId="74075396" w14:textId="77777777" w:rsidTr="00101F7B">
        <w:trPr>
          <w:trHeight w:val="303"/>
        </w:trPr>
        <w:tc>
          <w:tcPr>
            <w:tcW w:w="561" w:type="dxa"/>
            <w:tcBorders>
              <w:top w:val="single" w:sz="4" w:space="0" w:color="000000"/>
              <w:left w:val="single" w:sz="2" w:space="0" w:color="000000"/>
              <w:bottom w:val="single" w:sz="4" w:space="0" w:color="000000"/>
              <w:right w:val="single" w:sz="4" w:space="0" w:color="000000"/>
            </w:tcBorders>
            <w:vAlign w:val="center"/>
          </w:tcPr>
          <w:p w14:paraId="4518F22E" w14:textId="7DFEF6A3" w:rsidR="00A611FC" w:rsidRPr="00101F7B" w:rsidRDefault="00A611FC" w:rsidP="00A611FC">
            <w:pPr>
              <w:spacing w:after="0" w:line="240" w:lineRule="auto"/>
              <w:rPr>
                <w:rFonts w:ascii="Times New Roman" w:hAnsi="Times New Roman"/>
                <w:sz w:val="20"/>
                <w:szCs w:val="20"/>
              </w:rPr>
            </w:pPr>
            <w:r w:rsidRPr="00101F7B">
              <w:rPr>
                <w:rFonts w:ascii="Times New Roman" w:hAnsi="Times New Roman"/>
                <w:sz w:val="20"/>
                <w:szCs w:val="20"/>
              </w:rPr>
              <w:t>2.</w:t>
            </w:r>
          </w:p>
        </w:tc>
        <w:tc>
          <w:tcPr>
            <w:tcW w:w="1286" w:type="dxa"/>
            <w:tcBorders>
              <w:top w:val="single" w:sz="4" w:space="0" w:color="000000"/>
              <w:left w:val="single" w:sz="4" w:space="0" w:color="000000"/>
              <w:bottom w:val="single" w:sz="4" w:space="0" w:color="000000"/>
              <w:right w:val="single" w:sz="4" w:space="0" w:color="000000"/>
            </w:tcBorders>
            <w:vAlign w:val="center"/>
          </w:tcPr>
          <w:p w14:paraId="690F9EA8" w14:textId="04A0BCD7" w:rsidR="00A611FC" w:rsidRPr="00101F7B" w:rsidRDefault="00A611FC" w:rsidP="00A611FC">
            <w:pPr>
              <w:spacing w:after="0" w:line="240" w:lineRule="auto"/>
              <w:jc w:val="center"/>
              <w:rPr>
                <w:rFonts w:ascii="Times New Roman" w:hAnsi="Times New Roman"/>
                <w:sz w:val="20"/>
                <w:szCs w:val="20"/>
              </w:rPr>
            </w:pPr>
            <w:r w:rsidRPr="00101F7B">
              <w:rPr>
                <w:rFonts w:ascii="Times New Roman" w:hAnsi="Times New Roman"/>
                <w:sz w:val="20"/>
                <w:szCs w:val="20"/>
              </w:rPr>
              <w:t>2014</w:t>
            </w:r>
          </w:p>
        </w:tc>
        <w:tc>
          <w:tcPr>
            <w:tcW w:w="5838" w:type="dxa"/>
            <w:tcBorders>
              <w:top w:val="single" w:sz="4" w:space="0" w:color="000000"/>
              <w:left w:val="single" w:sz="4" w:space="0" w:color="000000"/>
              <w:bottom w:val="single" w:sz="4" w:space="0" w:color="000000"/>
              <w:right w:val="single" w:sz="4" w:space="0" w:color="000000"/>
            </w:tcBorders>
            <w:vAlign w:val="center"/>
          </w:tcPr>
          <w:p w14:paraId="17468BF8" w14:textId="257925FA" w:rsidR="00A611FC" w:rsidRPr="00101F7B" w:rsidRDefault="00A611FC" w:rsidP="00A611FC">
            <w:pPr>
              <w:spacing w:after="0" w:line="240" w:lineRule="auto"/>
              <w:rPr>
                <w:rFonts w:ascii="Times New Roman" w:hAnsi="Times New Roman"/>
                <w:sz w:val="20"/>
                <w:szCs w:val="20"/>
              </w:rPr>
            </w:pPr>
            <w:r w:rsidRPr="00101F7B">
              <w:rPr>
                <w:rFonts w:ascii="Times New Roman" w:hAnsi="Times New Roman"/>
                <w:sz w:val="20"/>
                <w:szCs w:val="20"/>
              </w:rPr>
              <w:t>P. M. Pedersen, L. Thibault „Contemporary Sport Management“, Human Kinetics</w:t>
            </w:r>
          </w:p>
        </w:tc>
        <w:tc>
          <w:tcPr>
            <w:tcW w:w="2203" w:type="dxa"/>
            <w:tcBorders>
              <w:top w:val="single" w:sz="4" w:space="0" w:color="000000"/>
              <w:left w:val="single" w:sz="4" w:space="0" w:color="000000"/>
              <w:bottom w:val="single" w:sz="4" w:space="0" w:color="000000"/>
              <w:right w:val="single" w:sz="4" w:space="0" w:color="000000"/>
            </w:tcBorders>
            <w:vAlign w:val="center"/>
          </w:tcPr>
          <w:p w14:paraId="08746304" w14:textId="38505CA5" w:rsidR="00A611FC" w:rsidRPr="00101F7B" w:rsidRDefault="00A611FC" w:rsidP="00A611FC">
            <w:pPr>
              <w:spacing w:after="0" w:line="240" w:lineRule="auto"/>
              <w:jc w:val="center"/>
              <w:rPr>
                <w:rFonts w:ascii="Times New Roman" w:hAnsi="Times New Roman"/>
                <w:sz w:val="20"/>
                <w:szCs w:val="20"/>
              </w:rPr>
            </w:pPr>
            <w:r w:rsidRPr="00101F7B">
              <w:rPr>
                <w:rFonts w:ascii="Times New Roman" w:hAnsi="Times New Roman"/>
                <w:sz w:val="20"/>
                <w:szCs w:val="20"/>
              </w:rPr>
              <w:t>1</w:t>
            </w:r>
          </w:p>
        </w:tc>
      </w:tr>
      <w:tr w:rsidR="00A611FC" w:rsidRPr="00101F7B" w14:paraId="5E8EDE88" w14:textId="77777777" w:rsidTr="00101F7B">
        <w:trPr>
          <w:trHeight w:val="303"/>
        </w:trPr>
        <w:tc>
          <w:tcPr>
            <w:tcW w:w="561" w:type="dxa"/>
            <w:tcBorders>
              <w:top w:val="single" w:sz="4" w:space="0" w:color="000000"/>
              <w:left w:val="single" w:sz="2" w:space="0" w:color="000000"/>
              <w:bottom w:val="single" w:sz="4" w:space="0" w:color="000000"/>
              <w:right w:val="single" w:sz="4" w:space="0" w:color="000000"/>
            </w:tcBorders>
            <w:vAlign w:val="center"/>
          </w:tcPr>
          <w:p w14:paraId="41B1A1C4" w14:textId="4174C903" w:rsidR="00A611FC" w:rsidRPr="00101F7B" w:rsidRDefault="00A611FC" w:rsidP="00A611FC">
            <w:pPr>
              <w:spacing w:after="0" w:line="240" w:lineRule="auto"/>
              <w:rPr>
                <w:rFonts w:ascii="Times New Roman" w:hAnsi="Times New Roman"/>
                <w:sz w:val="20"/>
                <w:szCs w:val="20"/>
              </w:rPr>
            </w:pPr>
            <w:r w:rsidRPr="00101F7B">
              <w:rPr>
                <w:rFonts w:ascii="Times New Roman" w:hAnsi="Times New Roman"/>
                <w:sz w:val="20"/>
                <w:szCs w:val="20"/>
              </w:rPr>
              <w:t>3.</w:t>
            </w:r>
          </w:p>
        </w:tc>
        <w:tc>
          <w:tcPr>
            <w:tcW w:w="1286" w:type="dxa"/>
            <w:tcBorders>
              <w:top w:val="single" w:sz="4" w:space="0" w:color="000000"/>
              <w:left w:val="single" w:sz="4" w:space="0" w:color="000000"/>
              <w:bottom w:val="single" w:sz="4" w:space="0" w:color="000000"/>
              <w:right w:val="single" w:sz="4" w:space="0" w:color="000000"/>
            </w:tcBorders>
          </w:tcPr>
          <w:p w14:paraId="5697A901" w14:textId="39CC6AEF" w:rsidR="00A611FC" w:rsidRPr="00101F7B" w:rsidRDefault="00A611FC" w:rsidP="00A611FC">
            <w:pPr>
              <w:spacing w:after="0" w:line="240" w:lineRule="auto"/>
              <w:jc w:val="center"/>
              <w:rPr>
                <w:rFonts w:ascii="Times New Roman" w:hAnsi="Times New Roman"/>
                <w:sz w:val="20"/>
                <w:szCs w:val="20"/>
              </w:rPr>
            </w:pPr>
            <w:r w:rsidRPr="00101F7B">
              <w:rPr>
                <w:rFonts w:ascii="Times New Roman" w:hAnsi="Times New Roman"/>
                <w:sz w:val="20"/>
                <w:szCs w:val="20"/>
              </w:rPr>
              <w:t>2004</w:t>
            </w:r>
          </w:p>
        </w:tc>
        <w:tc>
          <w:tcPr>
            <w:tcW w:w="5838" w:type="dxa"/>
            <w:tcBorders>
              <w:top w:val="single" w:sz="4" w:space="0" w:color="000000"/>
              <w:left w:val="single" w:sz="4" w:space="0" w:color="000000"/>
              <w:bottom w:val="single" w:sz="4" w:space="0" w:color="000000"/>
              <w:right w:val="single" w:sz="4" w:space="0" w:color="000000"/>
            </w:tcBorders>
          </w:tcPr>
          <w:p w14:paraId="133B6C2C" w14:textId="722F217F" w:rsidR="00A611FC" w:rsidRPr="00101F7B" w:rsidRDefault="00A611FC" w:rsidP="00A611FC">
            <w:pPr>
              <w:spacing w:after="0" w:line="240" w:lineRule="auto"/>
              <w:rPr>
                <w:rFonts w:ascii="Times New Roman" w:hAnsi="Times New Roman"/>
                <w:sz w:val="20"/>
                <w:szCs w:val="20"/>
              </w:rPr>
            </w:pPr>
            <w:r w:rsidRPr="00101F7B">
              <w:rPr>
                <w:rFonts w:ascii="Times New Roman" w:hAnsi="Times New Roman"/>
                <w:sz w:val="20"/>
                <w:szCs w:val="20"/>
              </w:rPr>
              <w:t>J. Beech, Business of Sport Management. Financial Times Management</w:t>
            </w:r>
          </w:p>
        </w:tc>
        <w:tc>
          <w:tcPr>
            <w:tcW w:w="2203" w:type="dxa"/>
            <w:tcBorders>
              <w:top w:val="single" w:sz="4" w:space="0" w:color="000000"/>
              <w:left w:val="single" w:sz="4" w:space="0" w:color="000000"/>
              <w:bottom w:val="single" w:sz="4" w:space="0" w:color="000000"/>
              <w:right w:val="single" w:sz="4" w:space="0" w:color="000000"/>
            </w:tcBorders>
            <w:vAlign w:val="center"/>
          </w:tcPr>
          <w:p w14:paraId="69B1A188" w14:textId="11E60C5B" w:rsidR="00A611FC" w:rsidRPr="00101F7B" w:rsidRDefault="00A611FC" w:rsidP="00A611FC">
            <w:pPr>
              <w:spacing w:after="0" w:line="240" w:lineRule="auto"/>
              <w:jc w:val="center"/>
              <w:rPr>
                <w:rFonts w:ascii="Times New Roman" w:hAnsi="Times New Roman"/>
                <w:sz w:val="20"/>
                <w:szCs w:val="20"/>
              </w:rPr>
            </w:pPr>
            <w:r w:rsidRPr="00101F7B">
              <w:rPr>
                <w:rFonts w:ascii="Times New Roman" w:hAnsi="Times New Roman"/>
                <w:sz w:val="20"/>
                <w:szCs w:val="20"/>
              </w:rPr>
              <w:t>1</w:t>
            </w:r>
          </w:p>
        </w:tc>
      </w:tr>
      <w:tr w:rsidR="006109C0" w:rsidRPr="00101F7B" w14:paraId="420F84F2" w14:textId="77777777" w:rsidTr="00101F7B">
        <w:tc>
          <w:tcPr>
            <w:tcW w:w="9888" w:type="dxa"/>
            <w:gridSpan w:val="4"/>
            <w:tcBorders>
              <w:top w:val="single" w:sz="4" w:space="0" w:color="000000"/>
              <w:left w:val="single" w:sz="2" w:space="0" w:color="000000"/>
              <w:bottom w:val="single" w:sz="4" w:space="0" w:color="000000"/>
              <w:right w:val="single" w:sz="2" w:space="0" w:color="000000"/>
            </w:tcBorders>
            <w:vAlign w:val="center"/>
          </w:tcPr>
          <w:p w14:paraId="2C25D2AA" w14:textId="77777777" w:rsidR="00B237A6" w:rsidRPr="00101F7B" w:rsidRDefault="00B237A6" w:rsidP="001442D2">
            <w:pPr>
              <w:spacing w:after="0" w:line="240" w:lineRule="auto"/>
              <w:jc w:val="center"/>
              <w:rPr>
                <w:rFonts w:ascii="Times New Roman" w:hAnsi="Times New Roman"/>
                <w:i/>
                <w:sz w:val="20"/>
                <w:szCs w:val="20"/>
              </w:rPr>
            </w:pPr>
            <w:r w:rsidRPr="00101F7B">
              <w:rPr>
                <w:rFonts w:ascii="Times New Roman" w:hAnsi="Times New Roman"/>
                <w:b/>
                <w:bCs/>
                <w:i/>
                <w:iCs/>
                <w:sz w:val="20"/>
                <w:szCs w:val="20"/>
              </w:rPr>
              <w:t>Supplementary materials</w:t>
            </w:r>
          </w:p>
        </w:tc>
      </w:tr>
      <w:tr w:rsidR="008E0220" w:rsidRPr="00101F7B" w14:paraId="378BC142" w14:textId="77777777" w:rsidTr="00101F7B">
        <w:tc>
          <w:tcPr>
            <w:tcW w:w="561" w:type="dxa"/>
            <w:tcBorders>
              <w:top w:val="single" w:sz="4" w:space="0" w:color="000000"/>
              <w:left w:val="single" w:sz="2" w:space="0" w:color="000000"/>
              <w:bottom w:val="single" w:sz="4" w:space="0" w:color="000000"/>
              <w:right w:val="single" w:sz="4" w:space="0" w:color="000000"/>
            </w:tcBorders>
            <w:vAlign w:val="center"/>
          </w:tcPr>
          <w:p w14:paraId="6D351641" w14:textId="79CA29DC" w:rsidR="008E0220" w:rsidRPr="00101F7B" w:rsidRDefault="008E0220" w:rsidP="008E0220">
            <w:pPr>
              <w:spacing w:after="0" w:line="240" w:lineRule="auto"/>
              <w:rPr>
                <w:rFonts w:ascii="Times New Roman" w:hAnsi="Times New Roman"/>
                <w:sz w:val="20"/>
                <w:szCs w:val="20"/>
              </w:rPr>
            </w:pPr>
            <w:r w:rsidRPr="00101F7B">
              <w:rPr>
                <w:rFonts w:ascii="Times New Roman" w:hAnsi="Times New Roman"/>
                <w:sz w:val="20"/>
                <w:szCs w:val="20"/>
              </w:rPr>
              <w:t>1.</w:t>
            </w:r>
          </w:p>
        </w:tc>
        <w:tc>
          <w:tcPr>
            <w:tcW w:w="1286" w:type="dxa"/>
            <w:tcBorders>
              <w:top w:val="single" w:sz="4" w:space="0" w:color="000000"/>
              <w:left w:val="single" w:sz="4" w:space="0" w:color="000000"/>
              <w:bottom w:val="single" w:sz="4" w:space="0" w:color="000000"/>
              <w:right w:val="single" w:sz="4" w:space="0" w:color="000000"/>
            </w:tcBorders>
          </w:tcPr>
          <w:p w14:paraId="28A3A63D" w14:textId="4340B5A2" w:rsidR="008E0220" w:rsidRPr="00101F7B" w:rsidRDefault="008E0220" w:rsidP="008E0220">
            <w:pPr>
              <w:spacing w:after="0" w:line="240" w:lineRule="auto"/>
              <w:jc w:val="center"/>
              <w:rPr>
                <w:rFonts w:ascii="Times New Roman" w:hAnsi="Times New Roman"/>
                <w:iCs/>
                <w:sz w:val="20"/>
                <w:szCs w:val="20"/>
              </w:rPr>
            </w:pPr>
            <w:r w:rsidRPr="00101F7B">
              <w:rPr>
                <w:rFonts w:ascii="Times New Roman" w:hAnsi="Times New Roman"/>
                <w:sz w:val="20"/>
                <w:szCs w:val="20"/>
              </w:rPr>
              <w:t>2011</w:t>
            </w:r>
          </w:p>
        </w:tc>
        <w:tc>
          <w:tcPr>
            <w:tcW w:w="5838" w:type="dxa"/>
            <w:tcBorders>
              <w:top w:val="single" w:sz="4" w:space="0" w:color="000000"/>
              <w:left w:val="single" w:sz="4" w:space="0" w:color="000000"/>
              <w:bottom w:val="single" w:sz="4" w:space="0" w:color="000000"/>
              <w:right w:val="single" w:sz="4" w:space="0" w:color="000000"/>
            </w:tcBorders>
          </w:tcPr>
          <w:p w14:paraId="46C71055" w14:textId="17EFFF31" w:rsidR="008E0220" w:rsidRPr="00101F7B" w:rsidRDefault="008E0220" w:rsidP="008E0220">
            <w:pPr>
              <w:spacing w:after="0" w:line="240" w:lineRule="auto"/>
              <w:rPr>
                <w:rFonts w:ascii="Times New Roman" w:hAnsi="Times New Roman"/>
                <w:sz w:val="20"/>
                <w:szCs w:val="20"/>
              </w:rPr>
            </w:pPr>
            <w:r w:rsidRPr="00101F7B">
              <w:rPr>
                <w:rFonts w:ascii="Times New Roman" w:hAnsi="Times New Roman"/>
                <w:sz w:val="20"/>
                <w:szCs w:val="20"/>
                <w:lang w:val="sv-SE"/>
              </w:rPr>
              <w:t>A. Osterwalder, Y. Pigneur. Business Model Generation</w:t>
            </w:r>
          </w:p>
        </w:tc>
        <w:tc>
          <w:tcPr>
            <w:tcW w:w="2203" w:type="dxa"/>
            <w:tcBorders>
              <w:top w:val="single" w:sz="4" w:space="0" w:color="000000"/>
              <w:left w:val="single" w:sz="4" w:space="0" w:color="000000"/>
              <w:bottom w:val="single" w:sz="4" w:space="0" w:color="000000"/>
              <w:right w:val="single" w:sz="4" w:space="0" w:color="000000"/>
            </w:tcBorders>
            <w:vAlign w:val="center"/>
          </w:tcPr>
          <w:p w14:paraId="5DCA5E2D" w14:textId="296E2C0A" w:rsidR="008E0220" w:rsidRPr="00101F7B" w:rsidRDefault="008E0220" w:rsidP="008E0220">
            <w:pPr>
              <w:spacing w:after="0" w:line="240" w:lineRule="auto"/>
              <w:jc w:val="center"/>
              <w:rPr>
                <w:rFonts w:ascii="Times New Roman" w:hAnsi="Times New Roman"/>
                <w:sz w:val="20"/>
                <w:szCs w:val="20"/>
              </w:rPr>
            </w:pPr>
            <w:r w:rsidRPr="00101F7B">
              <w:rPr>
                <w:rFonts w:ascii="Times New Roman" w:hAnsi="Times New Roman"/>
                <w:sz w:val="20"/>
                <w:szCs w:val="20"/>
              </w:rPr>
              <w:t>1</w:t>
            </w:r>
          </w:p>
        </w:tc>
      </w:tr>
      <w:tr w:rsidR="008E0220" w:rsidRPr="00101F7B" w14:paraId="559A4957" w14:textId="77777777" w:rsidTr="00101F7B">
        <w:tc>
          <w:tcPr>
            <w:tcW w:w="561" w:type="dxa"/>
            <w:tcBorders>
              <w:top w:val="single" w:sz="4" w:space="0" w:color="000000"/>
              <w:left w:val="single" w:sz="2" w:space="0" w:color="000000"/>
              <w:bottom w:val="single" w:sz="4" w:space="0" w:color="000000"/>
              <w:right w:val="single" w:sz="4" w:space="0" w:color="000000"/>
            </w:tcBorders>
            <w:vAlign w:val="center"/>
          </w:tcPr>
          <w:p w14:paraId="0781E3D0" w14:textId="41E11C21" w:rsidR="008E0220" w:rsidRPr="00101F7B" w:rsidRDefault="008E0220" w:rsidP="008E0220">
            <w:pPr>
              <w:spacing w:after="0" w:line="240" w:lineRule="auto"/>
              <w:rPr>
                <w:rFonts w:ascii="Times New Roman" w:hAnsi="Times New Roman"/>
                <w:sz w:val="20"/>
                <w:szCs w:val="20"/>
              </w:rPr>
            </w:pPr>
            <w:r w:rsidRPr="00101F7B">
              <w:rPr>
                <w:rFonts w:ascii="Times New Roman" w:hAnsi="Times New Roman"/>
                <w:sz w:val="20"/>
                <w:szCs w:val="20"/>
              </w:rPr>
              <w:t>2.</w:t>
            </w:r>
          </w:p>
        </w:tc>
        <w:tc>
          <w:tcPr>
            <w:tcW w:w="1286" w:type="dxa"/>
            <w:tcBorders>
              <w:top w:val="single" w:sz="4" w:space="0" w:color="000000"/>
              <w:left w:val="single" w:sz="4" w:space="0" w:color="000000"/>
              <w:bottom w:val="single" w:sz="4" w:space="0" w:color="000000"/>
              <w:right w:val="single" w:sz="4" w:space="0" w:color="000000"/>
            </w:tcBorders>
            <w:vAlign w:val="center"/>
          </w:tcPr>
          <w:p w14:paraId="1D0D4615" w14:textId="65725A34" w:rsidR="008E0220" w:rsidRPr="00101F7B" w:rsidRDefault="008E0220" w:rsidP="008E0220">
            <w:pPr>
              <w:spacing w:after="0" w:line="240" w:lineRule="auto"/>
              <w:jc w:val="center"/>
              <w:rPr>
                <w:rFonts w:ascii="Times New Roman" w:hAnsi="Times New Roman"/>
                <w:iCs/>
                <w:sz w:val="20"/>
                <w:szCs w:val="20"/>
              </w:rPr>
            </w:pPr>
            <w:r w:rsidRPr="00101F7B">
              <w:rPr>
                <w:rFonts w:ascii="Times New Roman" w:hAnsi="Times New Roman"/>
                <w:sz w:val="20"/>
                <w:szCs w:val="20"/>
              </w:rPr>
              <w:t>2017</w:t>
            </w:r>
          </w:p>
        </w:tc>
        <w:tc>
          <w:tcPr>
            <w:tcW w:w="5838" w:type="dxa"/>
            <w:tcBorders>
              <w:top w:val="single" w:sz="4" w:space="0" w:color="000000"/>
              <w:left w:val="single" w:sz="4" w:space="0" w:color="000000"/>
              <w:bottom w:val="single" w:sz="4" w:space="0" w:color="000000"/>
              <w:right w:val="single" w:sz="4" w:space="0" w:color="000000"/>
            </w:tcBorders>
            <w:vAlign w:val="center"/>
          </w:tcPr>
          <w:p w14:paraId="7666FE9A" w14:textId="3F62A5C1" w:rsidR="008E0220" w:rsidRPr="00101F7B" w:rsidRDefault="008E0220" w:rsidP="008E0220">
            <w:pPr>
              <w:spacing w:after="0" w:line="240" w:lineRule="auto"/>
              <w:rPr>
                <w:rFonts w:ascii="Times New Roman" w:hAnsi="Times New Roman"/>
                <w:sz w:val="20"/>
                <w:szCs w:val="20"/>
              </w:rPr>
            </w:pPr>
            <w:r w:rsidRPr="00101F7B">
              <w:rPr>
                <w:rFonts w:ascii="Times New Roman" w:hAnsi="Times New Roman"/>
                <w:sz w:val="20"/>
                <w:szCs w:val="20"/>
                <w:lang w:val="sv-SE"/>
              </w:rPr>
              <w:t>Ch. Kim, R. Mauborgne. Blue Ocean Shift.</w:t>
            </w:r>
          </w:p>
        </w:tc>
        <w:tc>
          <w:tcPr>
            <w:tcW w:w="2203" w:type="dxa"/>
            <w:tcBorders>
              <w:top w:val="single" w:sz="4" w:space="0" w:color="000000"/>
              <w:left w:val="single" w:sz="4" w:space="0" w:color="000000"/>
              <w:bottom w:val="single" w:sz="4" w:space="0" w:color="000000"/>
              <w:right w:val="single" w:sz="4" w:space="0" w:color="000000"/>
            </w:tcBorders>
            <w:vAlign w:val="center"/>
          </w:tcPr>
          <w:p w14:paraId="68426144" w14:textId="6144F046" w:rsidR="008E0220" w:rsidRPr="00101F7B" w:rsidRDefault="008E0220" w:rsidP="008E0220">
            <w:pPr>
              <w:spacing w:after="0" w:line="240" w:lineRule="auto"/>
              <w:jc w:val="center"/>
              <w:rPr>
                <w:rFonts w:ascii="Times New Roman" w:hAnsi="Times New Roman"/>
                <w:sz w:val="20"/>
                <w:szCs w:val="20"/>
              </w:rPr>
            </w:pPr>
            <w:r w:rsidRPr="00101F7B">
              <w:rPr>
                <w:rFonts w:ascii="Times New Roman" w:hAnsi="Times New Roman"/>
                <w:sz w:val="20"/>
                <w:szCs w:val="20"/>
              </w:rPr>
              <w:t>1</w:t>
            </w:r>
          </w:p>
        </w:tc>
      </w:tr>
      <w:tr w:rsidR="008E0220" w:rsidRPr="00101F7B" w14:paraId="77FAEB00" w14:textId="77777777" w:rsidTr="00101F7B">
        <w:tc>
          <w:tcPr>
            <w:tcW w:w="561" w:type="dxa"/>
            <w:tcBorders>
              <w:top w:val="single" w:sz="4" w:space="0" w:color="000000"/>
              <w:left w:val="single" w:sz="2" w:space="0" w:color="000000"/>
              <w:bottom w:val="single" w:sz="4" w:space="0" w:color="000000"/>
              <w:right w:val="single" w:sz="4" w:space="0" w:color="000000"/>
            </w:tcBorders>
            <w:vAlign w:val="center"/>
          </w:tcPr>
          <w:p w14:paraId="4FA1D0BE" w14:textId="41A34782" w:rsidR="008E0220" w:rsidRPr="00101F7B" w:rsidRDefault="008E0220" w:rsidP="008E0220">
            <w:pPr>
              <w:spacing w:after="0" w:line="240" w:lineRule="auto"/>
              <w:rPr>
                <w:rFonts w:ascii="Times New Roman" w:hAnsi="Times New Roman"/>
                <w:sz w:val="20"/>
                <w:szCs w:val="20"/>
              </w:rPr>
            </w:pPr>
            <w:r w:rsidRPr="00101F7B">
              <w:rPr>
                <w:rFonts w:ascii="Times New Roman" w:hAnsi="Times New Roman"/>
                <w:sz w:val="20"/>
                <w:szCs w:val="20"/>
              </w:rPr>
              <w:t xml:space="preserve">3. </w:t>
            </w:r>
          </w:p>
        </w:tc>
        <w:tc>
          <w:tcPr>
            <w:tcW w:w="1286" w:type="dxa"/>
            <w:tcBorders>
              <w:top w:val="single" w:sz="4" w:space="0" w:color="000000"/>
              <w:left w:val="single" w:sz="4" w:space="0" w:color="000000"/>
              <w:bottom w:val="single" w:sz="4" w:space="0" w:color="000000"/>
              <w:right w:val="single" w:sz="4" w:space="0" w:color="000000"/>
            </w:tcBorders>
            <w:vAlign w:val="center"/>
          </w:tcPr>
          <w:p w14:paraId="0DD1DA66" w14:textId="5179ED4B" w:rsidR="008E0220" w:rsidRPr="00101F7B" w:rsidRDefault="008E0220" w:rsidP="008E0220">
            <w:pPr>
              <w:spacing w:after="0" w:line="240" w:lineRule="auto"/>
              <w:jc w:val="center"/>
              <w:rPr>
                <w:rFonts w:ascii="Times New Roman" w:hAnsi="Times New Roman"/>
                <w:sz w:val="20"/>
                <w:szCs w:val="20"/>
              </w:rPr>
            </w:pPr>
            <w:r w:rsidRPr="00101F7B">
              <w:rPr>
                <w:rFonts w:ascii="Times New Roman" w:hAnsi="Times New Roman"/>
                <w:sz w:val="20"/>
                <w:szCs w:val="20"/>
              </w:rPr>
              <w:t>2015</w:t>
            </w:r>
          </w:p>
        </w:tc>
        <w:tc>
          <w:tcPr>
            <w:tcW w:w="5838" w:type="dxa"/>
            <w:tcBorders>
              <w:top w:val="single" w:sz="4" w:space="0" w:color="000000"/>
              <w:left w:val="single" w:sz="4" w:space="0" w:color="000000"/>
              <w:bottom w:val="single" w:sz="4" w:space="0" w:color="000000"/>
              <w:right w:val="single" w:sz="4" w:space="0" w:color="000000"/>
            </w:tcBorders>
          </w:tcPr>
          <w:p w14:paraId="46B43892" w14:textId="574D3DE3" w:rsidR="008E0220" w:rsidRPr="00101F7B" w:rsidRDefault="008E0220" w:rsidP="008E0220">
            <w:pPr>
              <w:spacing w:after="0" w:line="240" w:lineRule="auto"/>
              <w:rPr>
                <w:rFonts w:ascii="Times New Roman" w:hAnsi="Times New Roman"/>
                <w:sz w:val="20"/>
                <w:szCs w:val="20"/>
              </w:rPr>
            </w:pPr>
            <w:r w:rsidRPr="00101F7B">
              <w:rPr>
                <w:rFonts w:ascii="Times New Roman" w:hAnsi="Times New Roman"/>
                <w:sz w:val="20"/>
                <w:szCs w:val="20"/>
              </w:rPr>
              <w:t xml:space="preserve">M. Nagel, R. </w:t>
            </w:r>
            <w:proofErr w:type="spellStart"/>
            <w:r w:rsidRPr="00101F7B">
              <w:rPr>
                <w:rFonts w:ascii="Times New Roman" w:hAnsi="Times New Roman"/>
                <w:sz w:val="20"/>
                <w:szCs w:val="20"/>
              </w:rPr>
              <w:t>Southall</w:t>
            </w:r>
            <w:proofErr w:type="spellEnd"/>
            <w:r w:rsidRPr="00101F7B">
              <w:rPr>
                <w:rFonts w:ascii="Times New Roman" w:hAnsi="Times New Roman"/>
                <w:sz w:val="20"/>
                <w:szCs w:val="20"/>
              </w:rPr>
              <w:t>. Introduction to Sport Management: Theory and Practice, 2nd Edition.</w:t>
            </w:r>
          </w:p>
        </w:tc>
        <w:tc>
          <w:tcPr>
            <w:tcW w:w="2203" w:type="dxa"/>
            <w:tcBorders>
              <w:top w:val="single" w:sz="4" w:space="0" w:color="000000"/>
              <w:left w:val="single" w:sz="4" w:space="0" w:color="000000"/>
              <w:bottom w:val="single" w:sz="4" w:space="0" w:color="000000"/>
              <w:right w:val="single" w:sz="4" w:space="0" w:color="000000"/>
            </w:tcBorders>
            <w:vAlign w:val="center"/>
          </w:tcPr>
          <w:p w14:paraId="0AEB17C1" w14:textId="041494C5" w:rsidR="008E0220" w:rsidRPr="00101F7B" w:rsidRDefault="008E0220" w:rsidP="008E0220">
            <w:pPr>
              <w:spacing w:after="0" w:line="240" w:lineRule="auto"/>
              <w:jc w:val="center"/>
              <w:rPr>
                <w:rFonts w:ascii="Times New Roman" w:hAnsi="Times New Roman"/>
                <w:sz w:val="20"/>
                <w:szCs w:val="20"/>
              </w:rPr>
            </w:pPr>
            <w:r w:rsidRPr="00101F7B">
              <w:rPr>
                <w:rFonts w:ascii="Times New Roman" w:hAnsi="Times New Roman"/>
                <w:sz w:val="20"/>
                <w:szCs w:val="20"/>
              </w:rPr>
              <w:t>1</w:t>
            </w:r>
          </w:p>
        </w:tc>
      </w:tr>
      <w:tr w:rsidR="008E0220" w:rsidRPr="00101F7B" w14:paraId="0C27848F" w14:textId="77777777" w:rsidTr="00101F7B">
        <w:tc>
          <w:tcPr>
            <w:tcW w:w="561" w:type="dxa"/>
            <w:tcBorders>
              <w:top w:val="single" w:sz="4" w:space="0" w:color="000000"/>
              <w:left w:val="single" w:sz="2" w:space="0" w:color="000000"/>
              <w:bottom w:val="single" w:sz="4" w:space="0" w:color="000000"/>
              <w:right w:val="single" w:sz="4" w:space="0" w:color="000000"/>
            </w:tcBorders>
            <w:vAlign w:val="center"/>
          </w:tcPr>
          <w:p w14:paraId="70165F6D" w14:textId="11C583F6" w:rsidR="008E0220" w:rsidRPr="00101F7B" w:rsidRDefault="008E0220" w:rsidP="008E0220">
            <w:pPr>
              <w:spacing w:after="0" w:line="240" w:lineRule="auto"/>
              <w:rPr>
                <w:rFonts w:ascii="Times New Roman" w:hAnsi="Times New Roman"/>
                <w:sz w:val="20"/>
                <w:szCs w:val="20"/>
              </w:rPr>
            </w:pPr>
            <w:r w:rsidRPr="00101F7B">
              <w:rPr>
                <w:rFonts w:ascii="Times New Roman" w:hAnsi="Times New Roman"/>
                <w:sz w:val="20"/>
                <w:szCs w:val="20"/>
              </w:rPr>
              <w:t>4.</w:t>
            </w:r>
          </w:p>
        </w:tc>
        <w:tc>
          <w:tcPr>
            <w:tcW w:w="1286" w:type="dxa"/>
            <w:tcBorders>
              <w:top w:val="single" w:sz="4" w:space="0" w:color="000000"/>
              <w:left w:val="single" w:sz="4" w:space="0" w:color="000000"/>
              <w:bottom w:val="single" w:sz="4" w:space="0" w:color="000000"/>
              <w:right w:val="single" w:sz="4" w:space="0" w:color="000000"/>
            </w:tcBorders>
            <w:vAlign w:val="center"/>
          </w:tcPr>
          <w:p w14:paraId="2557BF54" w14:textId="5B2851D4" w:rsidR="008E0220" w:rsidRPr="00101F7B" w:rsidRDefault="008E0220" w:rsidP="008E0220">
            <w:pPr>
              <w:spacing w:after="0" w:line="240" w:lineRule="auto"/>
              <w:jc w:val="center"/>
              <w:rPr>
                <w:rFonts w:ascii="Times New Roman" w:hAnsi="Times New Roman"/>
                <w:sz w:val="20"/>
                <w:szCs w:val="20"/>
              </w:rPr>
            </w:pPr>
            <w:r w:rsidRPr="00101F7B">
              <w:rPr>
                <w:rFonts w:ascii="Times New Roman" w:hAnsi="Times New Roman"/>
                <w:sz w:val="20"/>
                <w:szCs w:val="20"/>
              </w:rPr>
              <w:t>2018</w:t>
            </w:r>
          </w:p>
        </w:tc>
        <w:tc>
          <w:tcPr>
            <w:tcW w:w="5838" w:type="dxa"/>
            <w:tcBorders>
              <w:top w:val="single" w:sz="4" w:space="0" w:color="000000"/>
              <w:left w:val="single" w:sz="4" w:space="0" w:color="000000"/>
              <w:bottom w:val="single" w:sz="4" w:space="0" w:color="000000"/>
              <w:right w:val="single" w:sz="4" w:space="0" w:color="000000"/>
            </w:tcBorders>
            <w:vAlign w:val="center"/>
          </w:tcPr>
          <w:p w14:paraId="3253AE31" w14:textId="60C1516B" w:rsidR="008E0220" w:rsidRPr="00101F7B" w:rsidRDefault="008E0220" w:rsidP="008E0220">
            <w:pPr>
              <w:pStyle w:val="Heading1"/>
              <w:shd w:val="clear" w:color="auto" w:fill="FFFFFF"/>
              <w:spacing w:before="0" w:line="240" w:lineRule="auto"/>
              <w:rPr>
                <w:rFonts w:ascii="Times New Roman" w:hAnsi="Times New Roman"/>
                <w:b w:val="0"/>
                <w:bCs w:val="0"/>
                <w:color w:val="auto"/>
                <w:sz w:val="20"/>
                <w:szCs w:val="20"/>
                <w:lang w:val="lt-LT"/>
              </w:rPr>
            </w:pPr>
            <w:r w:rsidRPr="00101F7B">
              <w:rPr>
                <w:rFonts w:ascii="Times New Roman" w:hAnsi="Times New Roman"/>
                <w:b w:val="0"/>
                <w:bCs w:val="0"/>
                <w:color w:val="auto"/>
                <w:sz w:val="20"/>
                <w:szCs w:val="20"/>
                <w:lang w:val="en-US" w:eastAsia="en-US"/>
              </w:rPr>
              <w:t xml:space="preserve">L. P. </w:t>
            </w:r>
            <w:proofErr w:type="spellStart"/>
            <w:r w:rsidRPr="00101F7B">
              <w:rPr>
                <w:rFonts w:ascii="Times New Roman" w:hAnsi="Times New Roman"/>
                <w:b w:val="0"/>
                <w:bCs w:val="0"/>
                <w:color w:val="auto"/>
                <w:sz w:val="20"/>
                <w:szCs w:val="20"/>
                <w:lang w:val="en-US" w:eastAsia="en-US"/>
              </w:rPr>
              <w:t>Masteralexis</w:t>
            </w:r>
            <w:proofErr w:type="spellEnd"/>
            <w:r w:rsidRPr="00101F7B">
              <w:rPr>
                <w:rFonts w:ascii="Times New Roman" w:hAnsi="Times New Roman"/>
                <w:b w:val="0"/>
                <w:bCs w:val="0"/>
                <w:color w:val="auto"/>
                <w:sz w:val="20"/>
                <w:szCs w:val="20"/>
                <w:lang w:val="en-US" w:eastAsia="en-US"/>
              </w:rPr>
              <w:t>, C. A. Barr, M. Hums. Principles And Practice of Sport Management, 5th Edition.</w:t>
            </w:r>
          </w:p>
        </w:tc>
        <w:tc>
          <w:tcPr>
            <w:tcW w:w="2203" w:type="dxa"/>
            <w:tcBorders>
              <w:top w:val="single" w:sz="4" w:space="0" w:color="000000"/>
              <w:left w:val="single" w:sz="4" w:space="0" w:color="000000"/>
              <w:bottom w:val="single" w:sz="4" w:space="0" w:color="000000"/>
              <w:right w:val="single" w:sz="4" w:space="0" w:color="000000"/>
            </w:tcBorders>
            <w:vAlign w:val="center"/>
          </w:tcPr>
          <w:p w14:paraId="4F4E5BE0" w14:textId="5DEA493C" w:rsidR="008E0220" w:rsidRPr="00101F7B" w:rsidRDefault="008E0220" w:rsidP="008E0220">
            <w:pPr>
              <w:spacing w:after="0" w:line="240" w:lineRule="auto"/>
              <w:jc w:val="center"/>
              <w:rPr>
                <w:rFonts w:ascii="Times New Roman" w:hAnsi="Times New Roman"/>
                <w:sz w:val="20"/>
                <w:szCs w:val="20"/>
              </w:rPr>
            </w:pPr>
            <w:r w:rsidRPr="00101F7B">
              <w:rPr>
                <w:rFonts w:ascii="Times New Roman" w:hAnsi="Times New Roman"/>
                <w:sz w:val="20"/>
                <w:szCs w:val="20"/>
              </w:rPr>
              <w:t>1</w:t>
            </w:r>
          </w:p>
        </w:tc>
      </w:tr>
    </w:tbl>
    <w:p w14:paraId="1AFC6E11" w14:textId="77777777" w:rsidR="00B237A6" w:rsidRPr="008E0220" w:rsidRDefault="00B237A6" w:rsidP="001442D2">
      <w:pPr>
        <w:spacing w:after="0" w:line="240" w:lineRule="auto"/>
        <w:ind w:left="851"/>
        <w:rPr>
          <w:rFonts w:ascii="Times New Roman" w:hAnsi="Times New Roman"/>
          <w:b/>
          <w:bCs/>
        </w:rPr>
      </w:pPr>
      <w:r w:rsidRPr="008E0220">
        <w:rPr>
          <w:rFonts w:ascii="Times New Roman" w:hAnsi="Times New Roman"/>
          <w:b/>
          <w:bCs/>
        </w:rPr>
        <w:t>Course description designed by</w:t>
      </w:r>
    </w:p>
    <w:tbl>
      <w:tblPr>
        <w:tblW w:w="9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B237A6" w:rsidRPr="00101F7B" w14:paraId="54CDBE2E" w14:textId="77777777" w:rsidTr="00101F7B">
        <w:tc>
          <w:tcPr>
            <w:tcW w:w="10064" w:type="dxa"/>
            <w:tcBorders>
              <w:top w:val="single" w:sz="4" w:space="0" w:color="auto"/>
              <w:left w:val="single" w:sz="4" w:space="0" w:color="auto"/>
              <w:bottom w:val="single" w:sz="4" w:space="0" w:color="auto"/>
              <w:right w:val="single" w:sz="4" w:space="0" w:color="auto"/>
            </w:tcBorders>
          </w:tcPr>
          <w:p w14:paraId="61174563" w14:textId="4415495E" w:rsidR="00B237A6" w:rsidRPr="00101F7B" w:rsidRDefault="008E0220" w:rsidP="001442D2">
            <w:pPr>
              <w:spacing w:after="0" w:line="240" w:lineRule="auto"/>
              <w:rPr>
                <w:rFonts w:ascii="Times New Roman" w:hAnsi="Times New Roman"/>
                <w:sz w:val="20"/>
                <w:szCs w:val="20"/>
              </w:rPr>
            </w:pPr>
            <w:r w:rsidRPr="00101F7B">
              <w:rPr>
                <w:rStyle w:val="normaltextrun"/>
                <w:rFonts w:ascii="Times New Roman" w:hAnsi="Times New Roman"/>
                <w:color w:val="000000"/>
                <w:sz w:val="20"/>
                <w:szCs w:val="20"/>
                <w:shd w:val="clear" w:color="auto" w:fill="FFFFFF"/>
              </w:rPr>
              <w:t>Prof. dr. Giedrius Jucevičius</w:t>
            </w:r>
          </w:p>
        </w:tc>
      </w:tr>
    </w:tbl>
    <w:p w14:paraId="7405D508" w14:textId="77777777" w:rsidR="00637E58" w:rsidRPr="008E0220" w:rsidRDefault="00637E58" w:rsidP="009C3DC7">
      <w:pPr>
        <w:tabs>
          <w:tab w:val="left" w:pos="851"/>
          <w:tab w:val="left" w:pos="907"/>
        </w:tabs>
        <w:spacing w:after="0" w:line="240" w:lineRule="auto"/>
        <w:jc w:val="center"/>
        <w:rPr>
          <w:rFonts w:ascii="Times New Roman" w:hAnsi="Times New Roman"/>
        </w:rPr>
      </w:pPr>
    </w:p>
    <w:sectPr w:rsidR="00637E58" w:rsidRPr="008E0220" w:rsidSect="00AF3CFC">
      <w:pgSz w:w="11906" w:h="16838"/>
      <w:pgMar w:top="851" w:right="709" w:bottom="567" w:left="567" w:header="567"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DBD5" w14:textId="77777777" w:rsidR="0010382B" w:rsidRDefault="0010382B" w:rsidP="00051B23">
      <w:r>
        <w:separator/>
      </w:r>
    </w:p>
  </w:endnote>
  <w:endnote w:type="continuationSeparator" w:id="0">
    <w:p w14:paraId="4C86C989" w14:textId="77777777" w:rsidR="0010382B" w:rsidRDefault="0010382B" w:rsidP="0005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9314" w14:textId="77777777" w:rsidR="0010382B" w:rsidRDefault="0010382B" w:rsidP="00051B23">
      <w:r>
        <w:separator/>
      </w:r>
    </w:p>
  </w:footnote>
  <w:footnote w:type="continuationSeparator" w:id="0">
    <w:p w14:paraId="26006A0B" w14:textId="77777777" w:rsidR="0010382B" w:rsidRDefault="0010382B" w:rsidP="0005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43A"/>
    <w:multiLevelType w:val="hybridMultilevel"/>
    <w:tmpl w:val="B7A0F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85FC6"/>
    <w:multiLevelType w:val="hybridMultilevel"/>
    <w:tmpl w:val="E16A2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97CF4"/>
    <w:multiLevelType w:val="hybridMultilevel"/>
    <w:tmpl w:val="E11CAFEC"/>
    <w:lvl w:ilvl="0" w:tplc="6FACB806">
      <w:start w:val="13"/>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5438BB"/>
    <w:multiLevelType w:val="hybridMultilevel"/>
    <w:tmpl w:val="2826C27A"/>
    <w:lvl w:ilvl="0" w:tplc="4F68AC70">
      <w:start w:val="1"/>
      <w:numFmt w:val="decimal"/>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012A4"/>
    <w:multiLevelType w:val="hybridMultilevel"/>
    <w:tmpl w:val="3DC2AEBE"/>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A04833"/>
    <w:multiLevelType w:val="hybridMultilevel"/>
    <w:tmpl w:val="1A2A2146"/>
    <w:lvl w:ilvl="0" w:tplc="0427000F">
      <w:start w:val="1"/>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7C51CA"/>
    <w:multiLevelType w:val="hybridMultilevel"/>
    <w:tmpl w:val="54A49DAE"/>
    <w:lvl w:ilvl="0" w:tplc="0427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38EA37FC"/>
    <w:multiLevelType w:val="hybridMultilevel"/>
    <w:tmpl w:val="E51C1C66"/>
    <w:lvl w:ilvl="0" w:tplc="87FC35EE">
      <w:start w:val="15"/>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2D6836"/>
    <w:multiLevelType w:val="hybridMultilevel"/>
    <w:tmpl w:val="39664882"/>
    <w:lvl w:ilvl="0" w:tplc="04090011">
      <w:start w:val="1"/>
      <w:numFmt w:val="decimal"/>
      <w:lvlText w:val="%1)"/>
      <w:lvlJc w:val="left"/>
      <w:pPr>
        <w:tabs>
          <w:tab w:val="num" w:pos="600"/>
        </w:tabs>
        <w:ind w:left="60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9" w15:restartNumberingAfterBreak="0">
    <w:nsid w:val="3F305A83"/>
    <w:multiLevelType w:val="hybridMultilevel"/>
    <w:tmpl w:val="F74479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903CF"/>
    <w:multiLevelType w:val="hybridMultilevel"/>
    <w:tmpl w:val="B6A8EAD8"/>
    <w:lvl w:ilvl="0" w:tplc="EB7A2DEE">
      <w:start w:val="4"/>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D45619"/>
    <w:multiLevelType w:val="hybridMultilevel"/>
    <w:tmpl w:val="FD900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BF6F4E"/>
    <w:multiLevelType w:val="hybridMultilevel"/>
    <w:tmpl w:val="A162C3FC"/>
    <w:lvl w:ilvl="0" w:tplc="8DE64926">
      <w:start w:val="8"/>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83049C"/>
    <w:multiLevelType w:val="hybridMultilevel"/>
    <w:tmpl w:val="F190A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533BD"/>
    <w:multiLevelType w:val="hybridMultilevel"/>
    <w:tmpl w:val="2F0641FC"/>
    <w:lvl w:ilvl="0" w:tplc="6B1EE944">
      <w:start w:val="4"/>
      <w:numFmt w:val="decimal"/>
      <w:lvlText w:val="%1."/>
      <w:lvlJc w:val="left"/>
      <w:pPr>
        <w:ind w:left="3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C1C79A0"/>
    <w:multiLevelType w:val="hybridMultilevel"/>
    <w:tmpl w:val="3DF07762"/>
    <w:lvl w:ilvl="0" w:tplc="04270011">
      <w:start w:val="1"/>
      <w:numFmt w:val="decimal"/>
      <w:lvlText w:val="%1)"/>
      <w:lvlJc w:val="left"/>
      <w:pPr>
        <w:ind w:left="380" w:hanging="360"/>
      </w:p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16" w15:restartNumberingAfterBreak="0">
    <w:nsid w:val="5D4A34AD"/>
    <w:multiLevelType w:val="hybridMultilevel"/>
    <w:tmpl w:val="2E027734"/>
    <w:lvl w:ilvl="0" w:tplc="B04CD37E">
      <w:start w:val="1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D41A7"/>
    <w:multiLevelType w:val="hybridMultilevel"/>
    <w:tmpl w:val="00AC1EB0"/>
    <w:lvl w:ilvl="0" w:tplc="4C061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CB785B"/>
    <w:multiLevelType w:val="hybridMultilevel"/>
    <w:tmpl w:val="00AC1EB0"/>
    <w:lvl w:ilvl="0" w:tplc="4C061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B7A08"/>
    <w:multiLevelType w:val="hybridMultilevel"/>
    <w:tmpl w:val="91444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186271"/>
    <w:multiLevelType w:val="hybridMultilevel"/>
    <w:tmpl w:val="5AEA3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8834379"/>
    <w:multiLevelType w:val="hybridMultilevel"/>
    <w:tmpl w:val="5D087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D37280"/>
    <w:multiLevelType w:val="hybridMultilevel"/>
    <w:tmpl w:val="CF348AF6"/>
    <w:lvl w:ilvl="0" w:tplc="0409000F">
      <w:start w:val="1"/>
      <w:numFmt w:val="decimal"/>
      <w:lvlText w:val="%1."/>
      <w:lvlJc w:val="left"/>
      <w:pPr>
        <w:ind w:left="380" w:hanging="360"/>
      </w:p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23" w15:restartNumberingAfterBreak="0">
    <w:nsid w:val="6BBD7A75"/>
    <w:multiLevelType w:val="hybridMultilevel"/>
    <w:tmpl w:val="77567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2A6849"/>
    <w:multiLevelType w:val="hybridMultilevel"/>
    <w:tmpl w:val="F1D876F2"/>
    <w:lvl w:ilvl="0" w:tplc="8976E83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3262ED"/>
    <w:multiLevelType w:val="hybridMultilevel"/>
    <w:tmpl w:val="6520D990"/>
    <w:lvl w:ilvl="0" w:tplc="04090011">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31E15"/>
    <w:multiLevelType w:val="hybridMultilevel"/>
    <w:tmpl w:val="77567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CF47AB"/>
    <w:multiLevelType w:val="hybridMultilevel"/>
    <w:tmpl w:val="43C07DBA"/>
    <w:lvl w:ilvl="0" w:tplc="04090011">
      <w:start w:val="1"/>
      <w:numFmt w:val="decimal"/>
      <w:lvlText w:val="%1)"/>
      <w:lvlJc w:val="left"/>
      <w:pPr>
        <w:tabs>
          <w:tab w:val="num" w:pos="600"/>
        </w:tabs>
        <w:ind w:left="60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num w:numId="1">
    <w:abstractNumId w:val="9"/>
  </w:num>
  <w:num w:numId="2">
    <w:abstractNumId w:val="15"/>
  </w:num>
  <w:num w:numId="3">
    <w:abstractNumId w:val="6"/>
  </w:num>
  <w:num w:numId="4">
    <w:abstractNumId w:val="10"/>
  </w:num>
  <w:num w:numId="5">
    <w:abstractNumId w:val="12"/>
  </w:num>
  <w:num w:numId="6">
    <w:abstractNumId w:val="2"/>
  </w:num>
  <w:num w:numId="7">
    <w:abstractNumId w:val="14"/>
  </w:num>
  <w:num w:numId="8">
    <w:abstractNumId w:val="5"/>
  </w:num>
  <w:num w:numId="9">
    <w:abstractNumId w:val="7"/>
  </w:num>
  <w:num w:numId="10">
    <w:abstractNumId w:val="25"/>
  </w:num>
  <w:num w:numId="11">
    <w:abstractNumId w:val="8"/>
  </w:num>
  <w:num w:numId="12">
    <w:abstractNumId w:val="27"/>
  </w:num>
  <w:num w:numId="13">
    <w:abstractNumId w:val="19"/>
  </w:num>
  <w:num w:numId="14">
    <w:abstractNumId w:val="23"/>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3"/>
  </w:num>
  <w:num w:numId="19">
    <w:abstractNumId w:val="16"/>
  </w:num>
  <w:num w:numId="20">
    <w:abstractNumId w:val="13"/>
  </w:num>
  <w:num w:numId="21">
    <w:abstractNumId w:val="18"/>
  </w:num>
  <w:num w:numId="22">
    <w:abstractNumId w:val="17"/>
  </w:num>
  <w:num w:numId="23">
    <w:abstractNumId w:val="26"/>
  </w:num>
  <w:num w:numId="24">
    <w:abstractNumId w:val="0"/>
  </w:num>
  <w:num w:numId="25">
    <w:abstractNumId w:val="1"/>
  </w:num>
  <w:num w:numId="26">
    <w:abstractNumId w:val="22"/>
  </w:num>
  <w:num w:numId="27">
    <w:abstractNumId w:val="4"/>
  </w:num>
  <w:num w:numId="28">
    <w:abstractNumId w:val="21"/>
  </w:num>
  <w:num w:numId="2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27"/>
    <w:rsid w:val="00004D09"/>
    <w:rsid w:val="000171DA"/>
    <w:rsid w:val="000206C1"/>
    <w:rsid w:val="00022035"/>
    <w:rsid w:val="0002252C"/>
    <w:rsid w:val="00051B23"/>
    <w:rsid w:val="00074903"/>
    <w:rsid w:val="0007628F"/>
    <w:rsid w:val="00087E1D"/>
    <w:rsid w:val="000955F8"/>
    <w:rsid w:val="000A064D"/>
    <w:rsid w:val="000A195F"/>
    <w:rsid w:val="000A1A48"/>
    <w:rsid w:val="000A2441"/>
    <w:rsid w:val="000A394F"/>
    <w:rsid w:val="000B34F0"/>
    <w:rsid w:val="000C0223"/>
    <w:rsid w:val="000C0C5F"/>
    <w:rsid w:val="000D251D"/>
    <w:rsid w:val="000E152E"/>
    <w:rsid w:val="000F55CE"/>
    <w:rsid w:val="00101F7B"/>
    <w:rsid w:val="0010349F"/>
    <w:rsid w:val="0010382B"/>
    <w:rsid w:val="00104095"/>
    <w:rsid w:val="00104D5B"/>
    <w:rsid w:val="00104EF6"/>
    <w:rsid w:val="00110407"/>
    <w:rsid w:val="00116E46"/>
    <w:rsid w:val="001218D7"/>
    <w:rsid w:val="0012331B"/>
    <w:rsid w:val="001442D2"/>
    <w:rsid w:val="0016110F"/>
    <w:rsid w:val="001616E7"/>
    <w:rsid w:val="00175809"/>
    <w:rsid w:val="00175BA3"/>
    <w:rsid w:val="001977BA"/>
    <w:rsid w:val="00197C6C"/>
    <w:rsid w:val="001A5017"/>
    <w:rsid w:val="001A5843"/>
    <w:rsid w:val="001C6754"/>
    <w:rsid w:val="001D3022"/>
    <w:rsid w:val="001E43E7"/>
    <w:rsid w:val="001F5FFE"/>
    <w:rsid w:val="00201D36"/>
    <w:rsid w:val="002025FD"/>
    <w:rsid w:val="002060D6"/>
    <w:rsid w:val="00206A3D"/>
    <w:rsid w:val="00213B67"/>
    <w:rsid w:val="0022091A"/>
    <w:rsid w:val="00222F4C"/>
    <w:rsid w:val="0023162B"/>
    <w:rsid w:val="002416F8"/>
    <w:rsid w:val="00253A77"/>
    <w:rsid w:val="00256390"/>
    <w:rsid w:val="00256DDD"/>
    <w:rsid w:val="00274F89"/>
    <w:rsid w:val="002767A4"/>
    <w:rsid w:val="00295C13"/>
    <w:rsid w:val="002A3315"/>
    <w:rsid w:val="002B06A0"/>
    <w:rsid w:val="002C1FC9"/>
    <w:rsid w:val="002C2F04"/>
    <w:rsid w:val="002C7370"/>
    <w:rsid w:val="002D79CC"/>
    <w:rsid w:val="002F0AC0"/>
    <w:rsid w:val="002F291C"/>
    <w:rsid w:val="002F68DE"/>
    <w:rsid w:val="002F77DE"/>
    <w:rsid w:val="00301280"/>
    <w:rsid w:val="0031006E"/>
    <w:rsid w:val="003106E3"/>
    <w:rsid w:val="00310844"/>
    <w:rsid w:val="003118EC"/>
    <w:rsid w:val="00321E62"/>
    <w:rsid w:val="00324986"/>
    <w:rsid w:val="0033078C"/>
    <w:rsid w:val="003367E9"/>
    <w:rsid w:val="00337BB4"/>
    <w:rsid w:val="00341EAF"/>
    <w:rsid w:val="00353CDD"/>
    <w:rsid w:val="00354325"/>
    <w:rsid w:val="00355850"/>
    <w:rsid w:val="00360D07"/>
    <w:rsid w:val="00371A05"/>
    <w:rsid w:val="003812C3"/>
    <w:rsid w:val="00381C43"/>
    <w:rsid w:val="00382726"/>
    <w:rsid w:val="003A3680"/>
    <w:rsid w:val="003A6BAA"/>
    <w:rsid w:val="003A700D"/>
    <w:rsid w:val="003A7477"/>
    <w:rsid w:val="003B076C"/>
    <w:rsid w:val="003B192E"/>
    <w:rsid w:val="003B41B4"/>
    <w:rsid w:val="003B6D44"/>
    <w:rsid w:val="003B7AB2"/>
    <w:rsid w:val="003D3BA4"/>
    <w:rsid w:val="003D4929"/>
    <w:rsid w:val="003D4CBF"/>
    <w:rsid w:val="003E4223"/>
    <w:rsid w:val="003F1FE3"/>
    <w:rsid w:val="003F244E"/>
    <w:rsid w:val="003F7724"/>
    <w:rsid w:val="004134FA"/>
    <w:rsid w:val="0041688D"/>
    <w:rsid w:val="00422F5F"/>
    <w:rsid w:val="004250B8"/>
    <w:rsid w:val="00436A0E"/>
    <w:rsid w:val="0044116D"/>
    <w:rsid w:val="004434C5"/>
    <w:rsid w:val="00446009"/>
    <w:rsid w:val="004469AA"/>
    <w:rsid w:val="004509DA"/>
    <w:rsid w:val="004520F8"/>
    <w:rsid w:val="00465793"/>
    <w:rsid w:val="0046670C"/>
    <w:rsid w:val="004760DD"/>
    <w:rsid w:val="0047777B"/>
    <w:rsid w:val="00492CB3"/>
    <w:rsid w:val="00494277"/>
    <w:rsid w:val="004B1D78"/>
    <w:rsid w:val="004B2E90"/>
    <w:rsid w:val="004D1E41"/>
    <w:rsid w:val="004D4661"/>
    <w:rsid w:val="004E7634"/>
    <w:rsid w:val="004F150E"/>
    <w:rsid w:val="0050709C"/>
    <w:rsid w:val="00513903"/>
    <w:rsid w:val="005154A7"/>
    <w:rsid w:val="005200C3"/>
    <w:rsid w:val="005200F3"/>
    <w:rsid w:val="00526E66"/>
    <w:rsid w:val="00526FE4"/>
    <w:rsid w:val="005310BF"/>
    <w:rsid w:val="00541BD0"/>
    <w:rsid w:val="005450CA"/>
    <w:rsid w:val="00545DAA"/>
    <w:rsid w:val="00560F03"/>
    <w:rsid w:val="00582974"/>
    <w:rsid w:val="00582A20"/>
    <w:rsid w:val="005862A3"/>
    <w:rsid w:val="00587C34"/>
    <w:rsid w:val="00590CDC"/>
    <w:rsid w:val="00591852"/>
    <w:rsid w:val="005936B8"/>
    <w:rsid w:val="00597A92"/>
    <w:rsid w:val="005B0A00"/>
    <w:rsid w:val="005B4960"/>
    <w:rsid w:val="005C25DC"/>
    <w:rsid w:val="005D3939"/>
    <w:rsid w:val="005E0142"/>
    <w:rsid w:val="005E01F5"/>
    <w:rsid w:val="005E2BBD"/>
    <w:rsid w:val="005E2F09"/>
    <w:rsid w:val="005E4694"/>
    <w:rsid w:val="006022CE"/>
    <w:rsid w:val="00602807"/>
    <w:rsid w:val="006109C0"/>
    <w:rsid w:val="00615A69"/>
    <w:rsid w:val="0063626D"/>
    <w:rsid w:val="00637E58"/>
    <w:rsid w:val="00637F46"/>
    <w:rsid w:val="0064706C"/>
    <w:rsid w:val="00661E42"/>
    <w:rsid w:val="00666B62"/>
    <w:rsid w:val="00672DB5"/>
    <w:rsid w:val="00685024"/>
    <w:rsid w:val="006910E7"/>
    <w:rsid w:val="00694F1E"/>
    <w:rsid w:val="00697D0C"/>
    <w:rsid w:val="00697E9D"/>
    <w:rsid w:val="006A2424"/>
    <w:rsid w:val="006B08A3"/>
    <w:rsid w:val="006B4E24"/>
    <w:rsid w:val="006B7DCF"/>
    <w:rsid w:val="006C020B"/>
    <w:rsid w:val="006C0DD1"/>
    <w:rsid w:val="006C1DBE"/>
    <w:rsid w:val="006C38E3"/>
    <w:rsid w:val="006C661E"/>
    <w:rsid w:val="006D1B70"/>
    <w:rsid w:val="006E45E1"/>
    <w:rsid w:val="006E7C7D"/>
    <w:rsid w:val="006F21F4"/>
    <w:rsid w:val="006F2494"/>
    <w:rsid w:val="006F5C92"/>
    <w:rsid w:val="007071B6"/>
    <w:rsid w:val="00712BB7"/>
    <w:rsid w:val="00713CFE"/>
    <w:rsid w:val="00716117"/>
    <w:rsid w:val="00717DB0"/>
    <w:rsid w:val="00721A89"/>
    <w:rsid w:val="00727499"/>
    <w:rsid w:val="007315A6"/>
    <w:rsid w:val="007317DB"/>
    <w:rsid w:val="00732476"/>
    <w:rsid w:val="00733535"/>
    <w:rsid w:val="00747105"/>
    <w:rsid w:val="00751A92"/>
    <w:rsid w:val="007546A7"/>
    <w:rsid w:val="00761E7A"/>
    <w:rsid w:val="00764993"/>
    <w:rsid w:val="00770AE7"/>
    <w:rsid w:val="00774041"/>
    <w:rsid w:val="007A5053"/>
    <w:rsid w:val="007B60AE"/>
    <w:rsid w:val="007C28B2"/>
    <w:rsid w:val="007D3735"/>
    <w:rsid w:val="007E3367"/>
    <w:rsid w:val="007F0F2B"/>
    <w:rsid w:val="007F3A5B"/>
    <w:rsid w:val="00801A19"/>
    <w:rsid w:val="008139A2"/>
    <w:rsid w:val="008312A0"/>
    <w:rsid w:val="00831536"/>
    <w:rsid w:val="0083247F"/>
    <w:rsid w:val="0083498D"/>
    <w:rsid w:val="00834C43"/>
    <w:rsid w:val="00840202"/>
    <w:rsid w:val="00841F52"/>
    <w:rsid w:val="0084216A"/>
    <w:rsid w:val="00843512"/>
    <w:rsid w:val="00857912"/>
    <w:rsid w:val="00865792"/>
    <w:rsid w:val="00866513"/>
    <w:rsid w:val="00871348"/>
    <w:rsid w:val="0087766E"/>
    <w:rsid w:val="00880927"/>
    <w:rsid w:val="008825F0"/>
    <w:rsid w:val="00884488"/>
    <w:rsid w:val="00891DAE"/>
    <w:rsid w:val="008A4197"/>
    <w:rsid w:val="008B5E66"/>
    <w:rsid w:val="008C3AE6"/>
    <w:rsid w:val="008D54B2"/>
    <w:rsid w:val="008D5807"/>
    <w:rsid w:val="008E0220"/>
    <w:rsid w:val="008F104F"/>
    <w:rsid w:val="008F6DBC"/>
    <w:rsid w:val="009006CA"/>
    <w:rsid w:val="00900C26"/>
    <w:rsid w:val="009124DF"/>
    <w:rsid w:val="00912B1A"/>
    <w:rsid w:val="00923B44"/>
    <w:rsid w:val="00935349"/>
    <w:rsid w:val="00937C43"/>
    <w:rsid w:val="00940AF2"/>
    <w:rsid w:val="009546F6"/>
    <w:rsid w:val="00957025"/>
    <w:rsid w:val="00962856"/>
    <w:rsid w:val="009747F5"/>
    <w:rsid w:val="00975D2A"/>
    <w:rsid w:val="00976624"/>
    <w:rsid w:val="00980C10"/>
    <w:rsid w:val="00985C13"/>
    <w:rsid w:val="0098702C"/>
    <w:rsid w:val="00987344"/>
    <w:rsid w:val="009927A5"/>
    <w:rsid w:val="009946F3"/>
    <w:rsid w:val="0099500C"/>
    <w:rsid w:val="009A3711"/>
    <w:rsid w:val="009A56CD"/>
    <w:rsid w:val="009B110D"/>
    <w:rsid w:val="009B273E"/>
    <w:rsid w:val="009C0100"/>
    <w:rsid w:val="009C05C9"/>
    <w:rsid w:val="009C0A1D"/>
    <w:rsid w:val="009C2635"/>
    <w:rsid w:val="009C2F25"/>
    <w:rsid w:val="009C32F6"/>
    <w:rsid w:val="009C3DC7"/>
    <w:rsid w:val="009C754B"/>
    <w:rsid w:val="009D080B"/>
    <w:rsid w:val="009D0F59"/>
    <w:rsid w:val="009E7509"/>
    <w:rsid w:val="009F3327"/>
    <w:rsid w:val="009F55F3"/>
    <w:rsid w:val="009F5A44"/>
    <w:rsid w:val="00A1559C"/>
    <w:rsid w:val="00A24B01"/>
    <w:rsid w:val="00A26DEC"/>
    <w:rsid w:val="00A31293"/>
    <w:rsid w:val="00A36E45"/>
    <w:rsid w:val="00A40FF9"/>
    <w:rsid w:val="00A611FC"/>
    <w:rsid w:val="00A63D24"/>
    <w:rsid w:val="00A7253C"/>
    <w:rsid w:val="00A8211F"/>
    <w:rsid w:val="00A86D53"/>
    <w:rsid w:val="00A87A36"/>
    <w:rsid w:val="00A95372"/>
    <w:rsid w:val="00AA22A5"/>
    <w:rsid w:val="00AB3728"/>
    <w:rsid w:val="00AB5B15"/>
    <w:rsid w:val="00AD2AA6"/>
    <w:rsid w:val="00AD4AD0"/>
    <w:rsid w:val="00AE4FDE"/>
    <w:rsid w:val="00AE6325"/>
    <w:rsid w:val="00AF3CFC"/>
    <w:rsid w:val="00AF44A7"/>
    <w:rsid w:val="00B06598"/>
    <w:rsid w:val="00B073EA"/>
    <w:rsid w:val="00B078D5"/>
    <w:rsid w:val="00B10205"/>
    <w:rsid w:val="00B10B70"/>
    <w:rsid w:val="00B10FC9"/>
    <w:rsid w:val="00B177F5"/>
    <w:rsid w:val="00B237A6"/>
    <w:rsid w:val="00B30D91"/>
    <w:rsid w:val="00B45107"/>
    <w:rsid w:val="00B635CB"/>
    <w:rsid w:val="00B64D56"/>
    <w:rsid w:val="00B70610"/>
    <w:rsid w:val="00B71CD0"/>
    <w:rsid w:val="00B743F5"/>
    <w:rsid w:val="00B9791B"/>
    <w:rsid w:val="00BA1562"/>
    <w:rsid w:val="00BA494D"/>
    <w:rsid w:val="00BA6316"/>
    <w:rsid w:val="00BB138E"/>
    <w:rsid w:val="00BB6A13"/>
    <w:rsid w:val="00BC0589"/>
    <w:rsid w:val="00BD22C0"/>
    <w:rsid w:val="00BD4F14"/>
    <w:rsid w:val="00BD58C4"/>
    <w:rsid w:val="00BD6F7A"/>
    <w:rsid w:val="00BE21C0"/>
    <w:rsid w:val="00BE69E4"/>
    <w:rsid w:val="00BE6C11"/>
    <w:rsid w:val="00BF23F6"/>
    <w:rsid w:val="00C0055E"/>
    <w:rsid w:val="00C0328E"/>
    <w:rsid w:val="00C3116A"/>
    <w:rsid w:val="00C378FE"/>
    <w:rsid w:val="00C37BF2"/>
    <w:rsid w:val="00C40EF9"/>
    <w:rsid w:val="00C416A5"/>
    <w:rsid w:val="00C41B5A"/>
    <w:rsid w:val="00C42E8F"/>
    <w:rsid w:val="00C43E28"/>
    <w:rsid w:val="00C4774A"/>
    <w:rsid w:val="00C60B41"/>
    <w:rsid w:val="00C60BD1"/>
    <w:rsid w:val="00C6122F"/>
    <w:rsid w:val="00C61AE1"/>
    <w:rsid w:val="00C6200E"/>
    <w:rsid w:val="00C71916"/>
    <w:rsid w:val="00C77E73"/>
    <w:rsid w:val="00C95F60"/>
    <w:rsid w:val="00CA1273"/>
    <w:rsid w:val="00CA344E"/>
    <w:rsid w:val="00CA3AA9"/>
    <w:rsid w:val="00CB136C"/>
    <w:rsid w:val="00CB63E7"/>
    <w:rsid w:val="00CB797A"/>
    <w:rsid w:val="00CD1029"/>
    <w:rsid w:val="00CD5C60"/>
    <w:rsid w:val="00CE1626"/>
    <w:rsid w:val="00CE43FB"/>
    <w:rsid w:val="00CE4D06"/>
    <w:rsid w:val="00CE6431"/>
    <w:rsid w:val="00CF34A1"/>
    <w:rsid w:val="00D02938"/>
    <w:rsid w:val="00D0426F"/>
    <w:rsid w:val="00D1450F"/>
    <w:rsid w:val="00D440BD"/>
    <w:rsid w:val="00D61719"/>
    <w:rsid w:val="00D62C64"/>
    <w:rsid w:val="00D6621B"/>
    <w:rsid w:val="00D67368"/>
    <w:rsid w:val="00D67374"/>
    <w:rsid w:val="00D71E65"/>
    <w:rsid w:val="00D73C95"/>
    <w:rsid w:val="00D7436B"/>
    <w:rsid w:val="00D82F4D"/>
    <w:rsid w:val="00D9468D"/>
    <w:rsid w:val="00DA1C75"/>
    <w:rsid w:val="00DA2F49"/>
    <w:rsid w:val="00DA6BFF"/>
    <w:rsid w:val="00DA795E"/>
    <w:rsid w:val="00DB3039"/>
    <w:rsid w:val="00DB50DA"/>
    <w:rsid w:val="00DC4D8C"/>
    <w:rsid w:val="00DC53D9"/>
    <w:rsid w:val="00DD34C5"/>
    <w:rsid w:val="00DE2F9A"/>
    <w:rsid w:val="00DF76BD"/>
    <w:rsid w:val="00E01499"/>
    <w:rsid w:val="00E03CC1"/>
    <w:rsid w:val="00E043DA"/>
    <w:rsid w:val="00E04C57"/>
    <w:rsid w:val="00E40500"/>
    <w:rsid w:val="00E46AD6"/>
    <w:rsid w:val="00E6349C"/>
    <w:rsid w:val="00E645C0"/>
    <w:rsid w:val="00E67826"/>
    <w:rsid w:val="00E70FD6"/>
    <w:rsid w:val="00E7183C"/>
    <w:rsid w:val="00E91160"/>
    <w:rsid w:val="00E92E8C"/>
    <w:rsid w:val="00E95402"/>
    <w:rsid w:val="00E972FD"/>
    <w:rsid w:val="00EA3663"/>
    <w:rsid w:val="00EB4EDA"/>
    <w:rsid w:val="00EC0BA4"/>
    <w:rsid w:val="00EC2A59"/>
    <w:rsid w:val="00ED0217"/>
    <w:rsid w:val="00ED444E"/>
    <w:rsid w:val="00ED4692"/>
    <w:rsid w:val="00EE1F7D"/>
    <w:rsid w:val="00EE33BA"/>
    <w:rsid w:val="00EF062E"/>
    <w:rsid w:val="00EF09CA"/>
    <w:rsid w:val="00EF2AC2"/>
    <w:rsid w:val="00EF6977"/>
    <w:rsid w:val="00F13D06"/>
    <w:rsid w:val="00F16749"/>
    <w:rsid w:val="00F169AF"/>
    <w:rsid w:val="00F21DC8"/>
    <w:rsid w:val="00F23AAD"/>
    <w:rsid w:val="00F33085"/>
    <w:rsid w:val="00F3693D"/>
    <w:rsid w:val="00F40866"/>
    <w:rsid w:val="00F44C9B"/>
    <w:rsid w:val="00F511B5"/>
    <w:rsid w:val="00F554EE"/>
    <w:rsid w:val="00F65DC7"/>
    <w:rsid w:val="00F667DE"/>
    <w:rsid w:val="00F66F69"/>
    <w:rsid w:val="00F67F57"/>
    <w:rsid w:val="00F72A42"/>
    <w:rsid w:val="00F82005"/>
    <w:rsid w:val="00F96D13"/>
    <w:rsid w:val="00FA4BFE"/>
    <w:rsid w:val="00FA737A"/>
    <w:rsid w:val="00FB05D4"/>
    <w:rsid w:val="00FB0D54"/>
    <w:rsid w:val="00FB7BFC"/>
    <w:rsid w:val="00FC16DA"/>
    <w:rsid w:val="00FC4E07"/>
    <w:rsid w:val="00FC6EBB"/>
    <w:rsid w:val="00FD3F3C"/>
    <w:rsid w:val="00FD6DC2"/>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0FDE2"/>
  <w15:docId w15:val="{252F87D2-0843-4E81-8218-66EF6B6C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105"/>
    <w:pPr>
      <w:spacing w:after="200" w:line="276" w:lineRule="auto"/>
    </w:pPr>
    <w:rPr>
      <w:sz w:val="22"/>
      <w:szCs w:val="22"/>
    </w:rPr>
  </w:style>
  <w:style w:type="paragraph" w:styleId="Heading1">
    <w:name w:val="heading 1"/>
    <w:basedOn w:val="Normal"/>
    <w:next w:val="Normal"/>
    <w:link w:val="Heading1Char"/>
    <w:qFormat/>
    <w:rsid w:val="00747105"/>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nhideWhenUsed/>
    <w:qFormat/>
    <w:rsid w:val="00747105"/>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semiHidden/>
    <w:unhideWhenUsed/>
    <w:qFormat/>
    <w:rsid w:val="00747105"/>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semiHidden/>
    <w:unhideWhenUsed/>
    <w:qFormat/>
    <w:rsid w:val="00747105"/>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747105"/>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747105"/>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747105"/>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747105"/>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747105"/>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5E0142"/>
    <w:pPr>
      <w:tabs>
        <w:tab w:val="left" w:pos="709"/>
      </w:tabs>
    </w:pPr>
    <w:rPr>
      <w:rFonts w:ascii="Tahoma" w:hAnsi="Tahoma" w:cs="Tahoma"/>
      <w:lang w:val="pl-PL" w:eastAsia="pl-PL"/>
    </w:rPr>
  </w:style>
  <w:style w:type="paragraph" w:customStyle="1" w:styleId="Normalus">
    <w:name w:val="Normalus"/>
    <w:basedOn w:val="Normal"/>
    <w:next w:val="Normal"/>
    <w:semiHidden/>
    <w:rsid w:val="00697E9D"/>
    <w:pPr>
      <w:spacing w:line="360" w:lineRule="auto"/>
    </w:pPr>
    <w:rPr>
      <w:rFonts w:cs="Verdana"/>
      <w:szCs w:val="20"/>
    </w:rPr>
  </w:style>
  <w:style w:type="paragraph" w:customStyle="1" w:styleId="CharDiagramaDiagramaCharDiagramaDiagramaCharDiagramaDiagramaCharDiagramaDiagramaCharDiagramaDiagramaCharDiagramaDiagrama">
    <w:name w:val="Char Diagrama Diagrama Char Diagrama Diagrama Char Diagrama Diagrama Char Diagrama Diagrama Char Diagrama Diagrama Char Diagrama Diagrama"/>
    <w:basedOn w:val="Normal"/>
    <w:rsid w:val="00B743F5"/>
    <w:pPr>
      <w:spacing w:after="160" w:line="240" w:lineRule="exact"/>
    </w:pPr>
    <w:rPr>
      <w:rFonts w:ascii="Verdana" w:hAnsi="Verdana" w:cs="Verdana"/>
      <w:sz w:val="20"/>
      <w:szCs w:val="20"/>
    </w:rPr>
  </w:style>
  <w:style w:type="character" w:customStyle="1" w:styleId="hps">
    <w:name w:val="hps"/>
    <w:basedOn w:val="DefaultParagraphFont"/>
    <w:rsid w:val="009F5A44"/>
  </w:style>
  <w:style w:type="paragraph" w:styleId="NoSpacing">
    <w:name w:val="No Spacing"/>
    <w:link w:val="NoSpacingChar"/>
    <w:uiPriority w:val="1"/>
    <w:qFormat/>
    <w:rsid w:val="00747105"/>
    <w:rPr>
      <w:sz w:val="22"/>
      <w:szCs w:val="22"/>
    </w:rPr>
  </w:style>
  <w:style w:type="character" w:customStyle="1" w:styleId="Heading2Char">
    <w:name w:val="Heading 2 Char"/>
    <w:link w:val="Heading2"/>
    <w:rsid w:val="00747105"/>
    <w:rPr>
      <w:rFonts w:ascii="Cambria" w:eastAsia="Times New Roman" w:hAnsi="Cambria" w:cs="Times New Roman"/>
      <w:b/>
      <w:bCs/>
      <w:color w:val="2DA2BF"/>
      <w:sz w:val="26"/>
      <w:szCs w:val="26"/>
    </w:rPr>
  </w:style>
  <w:style w:type="character" w:styleId="Hyperlink">
    <w:name w:val="Hyperlink"/>
    <w:uiPriority w:val="99"/>
    <w:rsid w:val="00175BA3"/>
    <w:rPr>
      <w:color w:val="0000FF"/>
      <w:u w:val="single"/>
    </w:rPr>
  </w:style>
  <w:style w:type="paragraph" w:styleId="BalloonText">
    <w:name w:val="Balloon Text"/>
    <w:basedOn w:val="Normal"/>
    <w:link w:val="BalloonTextChar"/>
    <w:rsid w:val="00866513"/>
    <w:rPr>
      <w:rFonts w:ascii="Tahoma" w:hAnsi="Tahoma"/>
      <w:sz w:val="16"/>
      <w:szCs w:val="16"/>
      <w:lang w:val="lt-LT" w:eastAsia="lt-LT"/>
    </w:rPr>
  </w:style>
  <w:style w:type="character" w:customStyle="1" w:styleId="BalloonTextChar">
    <w:name w:val="Balloon Text Char"/>
    <w:link w:val="BalloonText"/>
    <w:rsid w:val="00866513"/>
    <w:rPr>
      <w:rFonts w:ascii="Tahoma" w:hAnsi="Tahoma" w:cs="Tahoma"/>
      <w:sz w:val="16"/>
      <w:szCs w:val="16"/>
      <w:lang w:val="lt-LT" w:eastAsia="lt-LT"/>
    </w:rPr>
  </w:style>
  <w:style w:type="paragraph" w:styleId="Header">
    <w:name w:val="header"/>
    <w:basedOn w:val="Normal"/>
    <w:link w:val="HeaderChar"/>
    <w:rsid w:val="00051B23"/>
    <w:pPr>
      <w:tabs>
        <w:tab w:val="center" w:pos="4680"/>
        <w:tab w:val="right" w:pos="9360"/>
      </w:tabs>
    </w:pPr>
    <w:rPr>
      <w:sz w:val="24"/>
      <w:szCs w:val="24"/>
      <w:lang w:val="lt-LT" w:eastAsia="lt-LT"/>
    </w:rPr>
  </w:style>
  <w:style w:type="character" w:customStyle="1" w:styleId="HeaderChar">
    <w:name w:val="Header Char"/>
    <w:link w:val="Header"/>
    <w:rsid w:val="00051B23"/>
    <w:rPr>
      <w:sz w:val="24"/>
      <w:szCs w:val="24"/>
      <w:lang w:val="lt-LT" w:eastAsia="lt-LT"/>
    </w:rPr>
  </w:style>
  <w:style w:type="paragraph" w:styleId="Footer">
    <w:name w:val="footer"/>
    <w:basedOn w:val="Normal"/>
    <w:link w:val="FooterChar"/>
    <w:uiPriority w:val="99"/>
    <w:rsid w:val="00051B23"/>
    <w:pPr>
      <w:tabs>
        <w:tab w:val="center" w:pos="4680"/>
        <w:tab w:val="right" w:pos="9360"/>
      </w:tabs>
    </w:pPr>
    <w:rPr>
      <w:sz w:val="24"/>
      <w:szCs w:val="24"/>
      <w:lang w:val="lt-LT" w:eastAsia="lt-LT"/>
    </w:rPr>
  </w:style>
  <w:style w:type="character" w:customStyle="1" w:styleId="FooterChar">
    <w:name w:val="Footer Char"/>
    <w:link w:val="Footer"/>
    <w:uiPriority w:val="99"/>
    <w:rsid w:val="00051B23"/>
    <w:rPr>
      <w:sz w:val="24"/>
      <w:szCs w:val="24"/>
      <w:lang w:val="lt-LT" w:eastAsia="lt-LT"/>
    </w:rPr>
  </w:style>
  <w:style w:type="paragraph" w:styleId="FootnoteText">
    <w:name w:val="footnote text"/>
    <w:basedOn w:val="Normal"/>
    <w:link w:val="FootnoteTextChar"/>
    <w:rsid w:val="00051B23"/>
    <w:rPr>
      <w:sz w:val="20"/>
      <w:szCs w:val="20"/>
      <w:lang w:val="lt-LT" w:eastAsia="lt-LT"/>
    </w:rPr>
  </w:style>
  <w:style w:type="character" w:customStyle="1" w:styleId="FootnoteTextChar">
    <w:name w:val="Footnote Text Char"/>
    <w:link w:val="FootnoteText"/>
    <w:rsid w:val="00051B23"/>
    <w:rPr>
      <w:lang w:val="lt-LT" w:eastAsia="lt-LT"/>
    </w:rPr>
  </w:style>
  <w:style w:type="character" w:styleId="FootnoteReference">
    <w:name w:val="footnote reference"/>
    <w:rsid w:val="00051B23"/>
    <w:rPr>
      <w:vertAlign w:val="superscript"/>
    </w:rPr>
  </w:style>
  <w:style w:type="paragraph" w:styleId="ListParagraph">
    <w:name w:val="List Paragraph"/>
    <w:basedOn w:val="Normal"/>
    <w:uiPriority w:val="34"/>
    <w:qFormat/>
    <w:rsid w:val="00747105"/>
    <w:pPr>
      <w:ind w:left="720"/>
      <w:contextualSpacing/>
    </w:pPr>
  </w:style>
  <w:style w:type="paragraph" w:customStyle="1" w:styleId="pavadi">
    <w:name w:val="pavadi"/>
    <w:rsid w:val="000A394F"/>
    <w:pPr>
      <w:tabs>
        <w:tab w:val="left" w:pos="397"/>
      </w:tabs>
      <w:spacing w:after="200" w:line="276" w:lineRule="auto"/>
    </w:pPr>
    <w:rPr>
      <w:rFonts w:ascii="Arial" w:hAnsi="Arial"/>
      <w:b/>
      <w:color w:val="000000"/>
      <w:sz w:val="26"/>
      <w:szCs w:val="22"/>
      <w:lang w:eastAsia="ru-RU"/>
    </w:rPr>
  </w:style>
  <w:style w:type="character" w:customStyle="1" w:styleId="Heading1Char">
    <w:name w:val="Heading 1 Char"/>
    <w:link w:val="Heading1"/>
    <w:rsid w:val="00747105"/>
    <w:rPr>
      <w:rFonts w:ascii="Cambria" w:eastAsia="Times New Roman" w:hAnsi="Cambria" w:cs="Times New Roman"/>
      <w:b/>
      <w:bCs/>
      <w:color w:val="21798E"/>
      <w:sz w:val="28"/>
      <w:szCs w:val="28"/>
    </w:rPr>
  </w:style>
  <w:style w:type="character" w:customStyle="1" w:styleId="kataloglistknygospav1">
    <w:name w:val="kataloglist_knygospav1"/>
    <w:rsid w:val="00BD4F14"/>
    <w:rPr>
      <w:b/>
      <w:bCs/>
      <w:color w:val="278947"/>
      <w:sz w:val="13"/>
      <w:szCs w:val="13"/>
    </w:rPr>
  </w:style>
  <w:style w:type="character" w:customStyle="1" w:styleId="shorttext">
    <w:name w:val="short_text"/>
    <w:rsid w:val="00BA6316"/>
  </w:style>
  <w:style w:type="character" w:customStyle="1" w:styleId="Heading3Char">
    <w:name w:val="Heading 3 Char"/>
    <w:link w:val="Heading3"/>
    <w:uiPriority w:val="9"/>
    <w:semiHidden/>
    <w:rsid w:val="00747105"/>
    <w:rPr>
      <w:rFonts w:ascii="Cambria" w:eastAsia="Times New Roman" w:hAnsi="Cambria" w:cs="Times New Roman"/>
      <w:b/>
      <w:bCs/>
      <w:color w:val="2DA2BF"/>
    </w:rPr>
  </w:style>
  <w:style w:type="character" w:customStyle="1" w:styleId="Heading4Char">
    <w:name w:val="Heading 4 Char"/>
    <w:link w:val="Heading4"/>
    <w:uiPriority w:val="9"/>
    <w:semiHidden/>
    <w:rsid w:val="00747105"/>
    <w:rPr>
      <w:rFonts w:ascii="Cambria" w:eastAsia="Times New Roman" w:hAnsi="Cambria" w:cs="Times New Roman"/>
      <w:b/>
      <w:bCs/>
      <w:i/>
      <w:iCs/>
      <w:color w:val="2DA2BF"/>
    </w:rPr>
  </w:style>
  <w:style w:type="character" w:customStyle="1" w:styleId="Heading5Char">
    <w:name w:val="Heading 5 Char"/>
    <w:link w:val="Heading5"/>
    <w:uiPriority w:val="9"/>
    <w:semiHidden/>
    <w:rsid w:val="00747105"/>
    <w:rPr>
      <w:rFonts w:ascii="Cambria" w:eastAsia="Times New Roman" w:hAnsi="Cambria" w:cs="Times New Roman"/>
      <w:color w:val="16505E"/>
    </w:rPr>
  </w:style>
  <w:style w:type="character" w:customStyle="1" w:styleId="Heading6Char">
    <w:name w:val="Heading 6 Char"/>
    <w:link w:val="Heading6"/>
    <w:uiPriority w:val="9"/>
    <w:semiHidden/>
    <w:rsid w:val="00747105"/>
    <w:rPr>
      <w:rFonts w:ascii="Cambria" w:eastAsia="Times New Roman" w:hAnsi="Cambria" w:cs="Times New Roman"/>
      <w:i/>
      <w:iCs/>
      <w:color w:val="16505E"/>
    </w:rPr>
  </w:style>
  <w:style w:type="character" w:customStyle="1" w:styleId="Heading7Char">
    <w:name w:val="Heading 7 Char"/>
    <w:link w:val="Heading7"/>
    <w:uiPriority w:val="9"/>
    <w:semiHidden/>
    <w:rsid w:val="00747105"/>
    <w:rPr>
      <w:rFonts w:ascii="Cambria" w:eastAsia="Times New Roman" w:hAnsi="Cambria" w:cs="Times New Roman"/>
      <w:i/>
      <w:iCs/>
      <w:color w:val="404040"/>
    </w:rPr>
  </w:style>
  <w:style w:type="character" w:customStyle="1" w:styleId="Heading8Char">
    <w:name w:val="Heading 8 Char"/>
    <w:link w:val="Heading8"/>
    <w:uiPriority w:val="9"/>
    <w:semiHidden/>
    <w:rsid w:val="0074710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4710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47105"/>
    <w:pPr>
      <w:spacing w:line="240" w:lineRule="auto"/>
    </w:pPr>
    <w:rPr>
      <w:b/>
      <w:bCs/>
      <w:color w:val="2DA2BF"/>
      <w:sz w:val="18"/>
      <w:szCs w:val="18"/>
    </w:rPr>
  </w:style>
  <w:style w:type="paragraph" w:styleId="Title">
    <w:name w:val="Title"/>
    <w:basedOn w:val="Normal"/>
    <w:next w:val="Normal"/>
    <w:link w:val="TitleChar"/>
    <w:uiPriority w:val="10"/>
    <w:qFormat/>
    <w:rsid w:val="00747105"/>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74710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47105"/>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747105"/>
    <w:rPr>
      <w:rFonts w:ascii="Cambria" w:eastAsia="Times New Roman" w:hAnsi="Cambria" w:cs="Times New Roman"/>
      <w:i/>
      <w:iCs/>
      <w:color w:val="2DA2BF"/>
      <w:spacing w:val="15"/>
      <w:sz w:val="24"/>
      <w:szCs w:val="24"/>
    </w:rPr>
  </w:style>
  <w:style w:type="character" w:styleId="Strong">
    <w:name w:val="Strong"/>
    <w:uiPriority w:val="22"/>
    <w:qFormat/>
    <w:rsid w:val="00747105"/>
    <w:rPr>
      <w:b/>
      <w:bCs/>
    </w:rPr>
  </w:style>
  <w:style w:type="character" w:styleId="Emphasis">
    <w:name w:val="Emphasis"/>
    <w:uiPriority w:val="20"/>
    <w:qFormat/>
    <w:rsid w:val="00747105"/>
    <w:rPr>
      <w:i/>
      <w:iCs/>
    </w:rPr>
  </w:style>
  <w:style w:type="character" w:customStyle="1" w:styleId="NoSpacingChar">
    <w:name w:val="No Spacing Char"/>
    <w:link w:val="NoSpacing"/>
    <w:uiPriority w:val="1"/>
    <w:rsid w:val="00EA3663"/>
    <w:rPr>
      <w:sz w:val="22"/>
      <w:szCs w:val="22"/>
      <w:lang w:val="en-US" w:eastAsia="en-US" w:bidi="ar-SA"/>
    </w:rPr>
  </w:style>
  <w:style w:type="paragraph" w:styleId="Quote">
    <w:name w:val="Quote"/>
    <w:basedOn w:val="Normal"/>
    <w:next w:val="Normal"/>
    <w:link w:val="QuoteChar"/>
    <w:uiPriority w:val="29"/>
    <w:qFormat/>
    <w:rsid w:val="00747105"/>
    <w:rPr>
      <w:i/>
      <w:iCs/>
      <w:color w:val="000000"/>
      <w:sz w:val="20"/>
      <w:szCs w:val="20"/>
      <w:lang w:val="x-none" w:eastAsia="x-none"/>
    </w:rPr>
  </w:style>
  <w:style w:type="character" w:customStyle="1" w:styleId="QuoteChar">
    <w:name w:val="Quote Char"/>
    <w:link w:val="Quote"/>
    <w:uiPriority w:val="29"/>
    <w:rsid w:val="00747105"/>
    <w:rPr>
      <w:i/>
      <w:iCs/>
      <w:color w:val="000000"/>
    </w:rPr>
  </w:style>
  <w:style w:type="paragraph" w:styleId="IntenseQuote">
    <w:name w:val="Intense Quote"/>
    <w:basedOn w:val="Normal"/>
    <w:next w:val="Normal"/>
    <w:link w:val="IntenseQuoteChar"/>
    <w:uiPriority w:val="30"/>
    <w:qFormat/>
    <w:rsid w:val="00747105"/>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747105"/>
    <w:rPr>
      <w:b/>
      <w:bCs/>
      <w:i/>
      <w:iCs/>
      <w:color w:val="2DA2BF"/>
    </w:rPr>
  </w:style>
  <w:style w:type="character" w:styleId="SubtleEmphasis">
    <w:name w:val="Subtle Emphasis"/>
    <w:uiPriority w:val="19"/>
    <w:qFormat/>
    <w:rsid w:val="00747105"/>
    <w:rPr>
      <w:i/>
      <w:iCs/>
      <w:color w:val="808080"/>
    </w:rPr>
  </w:style>
  <w:style w:type="character" w:styleId="IntenseEmphasis">
    <w:name w:val="Intense Emphasis"/>
    <w:uiPriority w:val="21"/>
    <w:qFormat/>
    <w:rsid w:val="00747105"/>
    <w:rPr>
      <w:b/>
      <w:bCs/>
      <w:i/>
      <w:iCs/>
      <w:color w:val="2DA2BF"/>
    </w:rPr>
  </w:style>
  <w:style w:type="character" w:styleId="SubtleReference">
    <w:name w:val="Subtle Reference"/>
    <w:uiPriority w:val="31"/>
    <w:qFormat/>
    <w:rsid w:val="00747105"/>
    <w:rPr>
      <w:smallCaps/>
      <w:color w:val="DA1F28"/>
      <w:u w:val="single"/>
    </w:rPr>
  </w:style>
  <w:style w:type="character" w:styleId="IntenseReference">
    <w:name w:val="Intense Reference"/>
    <w:uiPriority w:val="32"/>
    <w:qFormat/>
    <w:rsid w:val="00747105"/>
    <w:rPr>
      <w:b/>
      <w:bCs/>
      <w:smallCaps/>
      <w:color w:val="DA1F28"/>
      <w:spacing w:val="5"/>
      <w:u w:val="single"/>
    </w:rPr>
  </w:style>
  <w:style w:type="character" w:styleId="BookTitle">
    <w:name w:val="Book Title"/>
    <w:uiPriority w:val="33"/>
    <w:qFormat/>
    <w:rsid w:val="00747105"/>
    <w:rPr>
      <w:b/>
      <w:bCs/>
      <w:smallCaps/>
      <w:spacing w:val="5"/>
    </w:rPr>
  </w:style>
  <w:style w:type="paragraph" w:styleId="TOCHeading">
    <w:name w:val="TOC Heading"/>
    <w:basedOn w:val="Heading1"/>
    <w:next w:val="Normal"/>
    <w:uiPriority w:val="39"/>
    <w:semiHidden/>
    <w:unhideWhenUsed/>
    <w:qFormat/>
    <w:rsid w:val="00747105"/>
    <w:pPr>
      <w:outlineLvl w:val="9"/>
    </w:pPr>
  </w:style>
  <w:style w:type="paragraph" w:customStyle="1" w:styleId="NoParagraphStyle">
    <w:name w:val="[No Paragraph Style]"/>
    <w:uiPriority w:val="99"/>
    <w:rsid w:val="00987344"/>
    <w:pPr>
      <w:autoSpaceDE w:val="0"/>
      <w:autoSpaceDN w:val="0"/>
      <w:adjustRightInd w:val="0"/>
      <w:spacing w:line="288" w:lineRule="auto"/>
    </w:pPr>
    <w:rPr>
      <w:rFonts w:ascii="Times Roman" w:hAnsi="Times Roman" w:cs="Times Roman"/>
      <w:color w:val="000000"/>
      <w:sz w:val="24"/>
      <w:szCs w:val="24"/>
    </w:rPr>
  </w:style>
  <w:style w:type="character" w:customStyle="1" w:styleId="normaltextrun">
    <w:name w:val="normaltextrun"/>
    <w:basedOn w:val="DefaultParagraphFont"/>
    <w:rsid w:val="00382726"/>
  </w:style>
  <w:style w:type="character" w:customStyle="1" w:styleId="eop">
    <w:name w:val="eop"/>
    <w:basedOn w:val="DefaultParagraphFont"/>
    <w:rsid w:val="00382726"/>
  </w:style>
  <w:style w:type="character" w:customStyle="1" w:styleId="spellingerror">
    <w:name w:val="spellingerror"/>
    <w:basedOn w:val="DefaultParagraphFont"/>
    <w:rsid w:val="00CD1029"/>
  </w:style>
  <w:style w:type="paragraph" w:customStyle="1" w:styleId="paragraph">
    <w:name w:val="paragraph"/>
    <w:basedOn w:val="Normal"/>
    <w:rsid w:val="007E3367"/>
    <w:pPr>
      <w:spacing w:before="100" w:beforeAutospacing="1" w:after="100" w:afterAutospacing="1" w:line="240" w:lineRule="auto"/>
    </w:pPr>
    <w:rPr>
      <w:rFonts w:ascii="Times New Roman" w:hAnsi="Times New Roman"/>
      <w:sz w:val="24"/>
      <w:szCs w:val="24"/>
      <w:lang w:val="lt-LT" w:eastAsia="lt-LT"/>
    </w:rPr>
  </w:style>
  <w:style w:type="character" w:customStyle="1" w:styleId="UnresolvedMention1">
    <w:name w:val="Unresolved Mention1"/>
    <w:basedOn w:val="DefaultParagraphFont"/>
    <w:uiPriority w:val="99"/>
    <w:semiHidden/>
    <w:unhideWhenUsed/>
    <w:rsid w:val="0012331B"/>
    <w:rPr>
      <w:color w:val="605E5C"/>
      <w:shd w:val="clear" w:color="auto" w:fill="E1DFDD"/>
    </w:rPr>
  </w:style>
  <w:style w:type="character" w:customStyle="1" w:styleId="a-size-extra-large">
    <w:name w:val="a-size-extra-large"/>
    <w:basedOn w:val="DefaultParagraphFont"/>
    <w:rsid w:val="0012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4394">
      <w:bodyDiv w:val="1"/>
      <w:marLeft w:val="0"/>
      <w:marRight w:val="0"/>
      <w:marTop w:val="0"/>
      <w:marBottom w:val="0"/>
      <w:divBdr>
        <w:top w:val="none" w:sz="0" w:space="0" w:color="auto"/>
        <w:left w:val="none" w:sz="0" w:space="0" w:color="auto"/>
        <w:bottom w:val="none" w:sz="0" w:space="0" w:color="auto"/>
        <w:right w:val="none" w:sz="0" w:space="0" w:color="auto"/>
      </w:divBdr>
      <w:divsChild>
        <w:div w:id="317196339">
          <w:marLeft w:val="0"/>
          <w:marRight w:val="0"/>
          <w:marTop w:val="0"/>
          <w:marBottom w:val="0"/>
          <w:divBdr>
            <w:top w:val="none" w:sz="0" w:space="0" w:color="auto"/>
            <w:left w:val="none" w:sz="0" w:space="0" w:color="auto"/>
            <w:bottom w:val="none" w:sz="0" w:space="0" w:color="auto"/>
            <w:right w:val="none" w:sz="0" w:space="0" w:color="auto"/>
          </w:divBdr>
        </w:div>
        <w:div w:id="209460615">
          <w:marLeft w:val="0"/>
          <w:marRight w:val="0"/>
          <w:marTop w:val="0"/>
          <w:marBottom w:val="0"/>
          <w:divBdr>
            <w:top w:val="none" w:sz="0" w:space="0" w:color="auto"/>
            <w:left w:val="none" w:sz="0" w:space="0" w:color="auto"/>
            <w:bottom w:val="none" w:sz="0" w:space="0" w:color="auto"/>
            <w:right w:val="none" w:sz="0" w:space="0" w:color="auto"/>
          </w:divBdr>
        </w:div>
        <w:div w:id="1366716754">
          <w:marLeft w:val="0"/>
          <w:marRight w:val="0"/>
          <w:marTop w:val="0"/>
          <w:marBottom w:val="0"/>
          <w:divBdr>
            <w:top w:val="none" w:sz="0" w:space="0" w:color="auto"/>
            <w:left w:val="none" w:sz="0" w:space="0" w:color="auto"/>
            <w:bottom w:val="none" w:sz="0" w:space="0" w:color="auto"/>
            <w:right w:val="none" w:sz="0" w:space="0" w:color="auto"/>
          </w:divBdr>
        </w:div>
        <w:div w:id="2084526629">
          <w:marLeft w:val="0"/>
          <w:marRight w:val="0"/>
          <w:marTop w:val="0"/>
          <w:marBottom w:val="0"/>
          <w:divBdr>
            <w:top w:val="none" w:sz="0" w:space="0" w:color="auto"/>
            <w:left w:val="none" w:sz="0" w:space="0" w:color="auto"/>
            <w:bottom w:val="none" w:sz="0" w:space="0" w:color="auto"/>
            <w:right w:val="none" w:sz="0" w:space="0" w:color="auto"/>
          </w:divBdr>
        </w:div>
        <w:div w:id="1457334499">
          <w:marLeft w:val="0"/>
          <w:marRight w:val="0"/>
          <w:marTop w:val="0"/>
          <w:marBottom w:val="0"/>
          <w:divBdr>
            <w:top w:val="none" w:sz="0" w:space="0" w:color="auto"/>
            <w:left w:val="none" w:sz="0" w:space="0" w:color="auto"/>
            <w:bottom w:val="none" w:sz="0" w:space="0" w:color="auto"/>
            <w:right w:val="none" w:sz="0" w:space="0" w:color="auto"/>
          </w:divBdr>
        </w:div>
        <w:div w:id="742486619">
          <w:marLeft w:val="0"/>
          <w:marRight w:val="0"/>
          <w:marTop w:val="0"/>
          <w:marBottom w:val="0"/>
          <w:divBdr>
            <w:top w:val="none" w:sz="0" w:space="0" w:color="auto"/>
            <w:left w:val="none" w:sz="0" w:space="0" w:color="auto"/>
            <w:bottom w:val="none" w:sz="0" w:space="0" w:color="auto"/>
            <w:right w:val="none" w:sz="0" w:space="0" w:color="auto"/>
          </w:divBdr>
        </w:div>
        <w:div w:id="926887405">
          <w:marLeft w:val="0"/>
          <w:marRight w:val="0"/>
          <w:marTop w:val="0"/>
          <w:marBottom w:val="0"/>
          <w:divBdr>
            <w:top w:val="none" w:sz="0" w:space="0" w:color="auto"/>
            <w:left w:val="none" w:sz="0" w:space="0" w:color="auto"/>
            <w:bottom w:val="none" w:sz="0" w:space="0" w:color="auto"/>
            <w:right w:val="none" w:sz="0" w:space="0" w:color="auto"/>
          </w:divBdr>
        </w:div>
        <w:div w:id="2097551763">
          <w:marLeft w:val="0"/>
          <w:marRight w:val="0"/>
          <w:marTop w:val="0"/>
          <w:marBottom w:val="0"/>
          <w:divBdr>
            <w:top w:val="none" w:sz="0" w:space="0" w:color="auto"/>
            <w:left w:val="none" w:sz="0" w:space="0" w:color="auto"/>
            <w:bottom w:val="none" w:sz="0" w:space="0" w:color="auto"/>
            <w:right w:val="none" w:sz="0" w:space="0" w:color="auto"/>
          </w:divBdr>
        </w:div>
      </w:divsChild>
    </w:div>
    <w:div w:id="1043409359">
      <w:bodyDiv w:val="1"/>
      <w:marLeft w:val="0"/>
      <w:marRight w:val="0"/>
      <w:marTop w:val="0"/>
      <w:marBottom w:val="0"/>
      <w:divBdr>
        <w:top w:val="none" w:sz="0" w:space="0" w:color="auto"/>
        <w:left w:val="none" w:sz="0" w:space="0" w:color="auto"/>
        <w:bottom w:val="none" w:sz="0" w:space="0" w:color="auto"/>
        <w:right w:val="none" w:sz="0" w:space="0" w:color="auto"/>
      </w:divBdr>
    </w:div>
    <w:div w:id="1537886714">
      <w:bodyDiv w:val="1"/>
      <w:marLeft w:val="0"/>
      <w:marRight w:val="0"/>
      <w:marTop w:val="0"/>
      <w:marBottom w:val="0"/>
      <w:divBdr>
        <w:top w:val="none" w:sz="0" w:space="0" w:color="auto"/>
        <w:left w:val="none" w:sz="0" w:space="0" w:color="auto"/>
        <w:bottom w:val="none" w:sz="0" w:space="0" w:color="auto"/>
        <w:right w:val="none" w:sz="0" w:space="0" w:color="auto"/>
      </w:divBdr>
      <w:divsChild>
        <w:div w:id="1225408806">
          <w:marLeft w:val="0"/>
          <w:marRight w:val="0"/>
          <w:marTop w:val="0"/>
          <w:marBottom w:val="0"/>
          <w:divBdr>
            <w:top w:val="none" w:sz="0" w:space="0" w:color="auto"/>
            <w:left w:val="none" w:sz="0" w:space="0" w:color="auto"/>
            <w:bottom w:val="none" w:sz="0" w:space="0" w:color="auto"/>
            <w:right w:val="none" w:sz="0" w:space="0" w:color="auto"/>
          </w:divBdr>
        </w:div>
        <w:div w:id="1736781200">
          <w:marLeft w:val="0"/>
          <w:marRight w:val="0"/>
          <w:marTop w:val="0"/>
          <w:marBottom w:val="0"/>
          <w:divBdr>
            <w:top w:val="none" w:sz="0" w:space="0" w:color="auto"/>
            <w:left w:val="none" w:sz="0" w:space="0" w:color="auto"/>
            <w:bottom w:val="none" w:sz="0" w:space="0" w:color="auto"/>
            <w:right w:val="none" w:sz="0" w:space="0" w:color="auto"/>
          </w:divBdr>
        </w:div>
        <w:div w:id="208490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84.240.30.143/knygos/Verslas/Verslo%20Etika%20(Prusku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2DCE16D958957F41B0F9946A092BC639" ma:contentTypeVersion="14" ma:contentTypeDescription="Kurkite naują dokumentą." ma:contentTypeScope="" ma:versionID="e18b9e1502cb0d52a4774ce440464055">
  <xsd:schema xmlns:xsd="http://www.w3.org/2001/XMLSchema" xmlns:xs="http://www.w3.org/2001/XMLSchema" xmlns:p="http://schemas.microsoft.com/office/2006/metadata/properties" xmlns:ns3="14eec02c-dd95-44fa-8bbe-2464f884aa46" xmlns:ns4="e94c52a0-612a-4a47-9f85-465cc209950b" targetNamespace="http://schemas.microsoft.com/office/2006/metadata/properties" ma:root="true" ma:fieldsID="f862d560e1517ec3f3e7846367e8f281" ns3:_="" ns4:_="">
    <xsd:import namespace="14eec02c-dd95-44fa-8bbe-2464f884aa46"/>
    <xsd:import namespace="e94c52a0-612a-4a47-9f85-465cc2099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c02c-dd95-44fa-8bbe-2464f884a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52a0-612a-4a47-9f85-465cc209950b"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F8FB2-6B5E-4076-B1B5-DC4A15461817}">
  <ds:schemaRefs>
    <ds:schemaRef ds:uri="http://schemas.microsoft.com/sharepoint/v3/contenttype/forms"/>
  </ds:schemaRefs>
</ds:datastoreItem>
</file>

<file path=customXml/itemProps2.xml><?xml version="1.0" encoding="utf-8"?>
<ds:datastoreItem xmlns:ds="http://schemas.openxmlformats.org/officeDocument/2006/customXml" ds:itemID="{75AB5F4E-EBD4-4058-A875-EACE6150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ec02c-dd95-44fa-8bbe-2464f884aa46"/>
    <ds:schemaRef ds:uri="e94c52a0-612a-4a47-9f85-465cc2099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1F2B8-DB7E-4094-B156-C28A4E9FCFFF}">
  <ds:schemaRefs>
    <ds:schemaRef ds:uri="http://schemas.openxmlformats.org/officeDocument/2006/bibliography"/>
  </ds:schemaRefs>
</ds:datastoreItem>
</file>

<file path=customXml/itemProps4.xml><?xml version="1.0" encoding="utf-8"?>
<ds:datastoreItem xmlns:ds="http://schemas.openxmlformats.org/officeDocument/2006/customXml" ds:itemID="{6B0DA7AE-AB3F-4E40-B5BD-0AD70CEA5405}">
  <ds:schemaRefs>
    <ds:schemaRef ds:uri="http://purl.org/dc/elements/1.1/"/>
    <ds:schemaRef ds:uri="http://schemas.microsoft.com/office/2006/metadata/properties"/>
    <ds:schemaRef ds:uri="14eec02c-dd95-44fa-8bbe-2464f884aa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4c52a0-612a-4a47-9f85-465cc2099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869</Words>
  <Characters>5290</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VYTAUTAS</vt:lpstr>
      <vt:lpstr>VYTAUTAS</vt:lpstr>
    </vt:vector>
  </TitlesOfParts>
  <Company>Namai</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VYTAUTAS</dc:title>
  <dc:creator>Nijole</dc:creator>
  <cp:lastModifiedBy>Monika Didžgalvytė-Bujauskė</cp:lastModifiedBy>
  <cp:revision>7</cp:revision>
  <cp:lastPrinted>2012-11-05T12:36:00Z</cp:lastPrinted>
  <dcterms:created xsi:type="dcterms:W3CDTF">2022-04-11T21:21:00Z</dcterms:created>
  <dcterms:modified xsi:type="dcterms:W3CDTF">2022-04-15T08:44:00Z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0x0101002DCE16D958957F41B0F9946A092BC639</vt:lpwstr>
  </property>
</Properties>
</file>